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6732F" w14:textId="2503E9D5" w:rsidR="00CA772C" w:rsidRPr="0075030A" w:rsidRDefault="00CA772C" w:rsidP="00072A65">
      <w:pPr>
        <w:spacing w:after="0"/>
        <w:rPr>
          <w:rFonts w:ascii="Calibri" w:hAnsi="Calibri" w:cs="Calibri"/>
          <w:b/>
          <w:bCs/>
        </w:rPr>
      </w:pPr>
      <w:r w:rsidRPr="0087690F">
        <w:rPr>
          <w:rFonts w:ascii="Calibri" w:hAnsi="Calibri" w:cs="Calibri"/>
          <w:b/>
          <w:bCs/>
        </w:rPr>
        <w:t xml:space="preserve">Bijlage </w:t>
      </w:r>
      <w:r w:rsidR="0087690F" w:rsidRPr="0087690F">
        <w:rPr>
          <w:rFonts w:ascii="Calibri" w:hAnsi="Calibri" w:cs="Calibri"/>
          <w:b/>
          <w:bCs/>
        </w:rPr>
        <w:t>E – Overzicht</w:t>
      </w:r>
      <w:r w:rsidR="0087690F">
        <w:rPr>
          <w:rFonts w:ascii="Calibri" w:hAnsi="Calibri" w:cs="Calibri"/>
          <w:b/>
          <w:bCs/>
        </w:rPr>
        <w:t xml:space="preserve"> eerste opdracht</w:t>
      </w:r>
    </w:p>
    <w:p w14:paraId="7E0E3648" w14:textId="77777777" w:rsidR="00173596" w:rsidRPr="000F5590" w:rsidRDefault="00173596" w:rsidP="00072A65">
      <w:pPr>
        <w:spacing w:after="0"/>
        <w:rPr>
          <w:rFonts w:ascii="Calibri" w:hAnsi="Calibri" w:cs="Calibri"/>
          <w:b/>
          <w:bCs/>
          <w:sz w:val="20"/>
          <w:szCs w:val="20"/>
          <w:highlight w:val="yellow"/>
        </w:rPr>
      </w:pPr>
    </w:p>
    <w:p w14:paraId="161B43BC" w14:textId="77777777" w:rsidR="00173596" w:rsidRPr="00173596" w:rsidRDefault="00173596" w:rsidP="00173596">
      <w:pPr>
        <w:spacing w:after="0"/>
        <w:rPr>
          <w:rFonts w:ascii="Calibri" w:hAnsi="Calibri" w:cs="Calibri"/>
          <w:sz w:val="20"/>
          <w:szCs w:val="20"/>
        </w:rPr>
      </w:pPr>
      <w:r w:rsidRPr="00173596">
        <w:rPr>
          <w:rFonts w:ascii="Calibri" w:hAnsi="Calibri" w:cs="Calibri"/>
          <w:sz w:val="20"/>
          <w:szCs w:val="20"/>
        </w:rPr>
        <w:t>In het kader van deze offerteaanvraag worden tarieven gevraagd voor de vervanging van meubilair op twee locaties. Het betreft de volgende opdrachten:</w:t>
      </w:r>
    </w:p>
    <w:p w14:paraId="2F023979" w14:textId="77777777" w:rsidR="00173596" w:rsidRPr="00173596" w:rsidRDefault="00173596" w:rsidP="00173596">
      <w:pPr>
        <w:numPr>
          <w:ilvl w:val="0"/>
          <w:numId w:val="8"/>
        </w:numPr>
        <w:spacing w:after="0"/>
        <w:rPr>
          <w:rFonts w:ascii="Calibri" w:hAnsi="Calibri" w:cs="Calibri"/>
          <w:sz w:val="20"/>
          <w:szCs w:val="20"/>
        </w:rPr>
      </w:pPr>
      <w:r w:rsidRPr="00173596">
        <w:rPr>
          <w:rFonts w:ascii="Calibri" w:hAnsi="Calibri" w:cs="Calibri"/>
          <w:sz w:val="20"/>
          <w:szCs w:val="20"/>
        </w:rPr>
        <w:t xml:space="preserve">Bureaustoelen – vervanging van verouderde en defecte stoelen, aansluitend bij de in 2023 aangeschafte HÅG </w:t>
      </w:r>
      <w:proofErr w:type="spellStart"/>
      <w:r w:rsidRPr="00173596">
        <w:rPr>
          <w:rFonts w:ascii="Calibri" w:hAnsi="Calibri" w:cs="Calibri"/>
          <w:sz w:val="20"/>
          <w:szCs w:val="20"/>
        </w:rPr>
        <w:t>Sofi</w:t>
      </w:r>
      <w:proofErr w:type="spellEnd"/>
      <w:r w:rsidRPr="00173596">
        <w:rPr>
          <w:rFonts w:ascii="Calibri" w:hAnsi="Calibri" w:cs="Calibri"/>
          <w:sz w:val="20"/>
          <w:szCs w:val="20"/>
        </w:rPr>
        <w:t xml:space="preserve"> 7500 in Balance.</w:t>
      </w:r>
    </w:p>
    <w:p w14:paraId="036396F3" w14:textId="77777777" w:rsidR="00173596" w:rsidRPr="00173596" w:rsidRDefault="00173596" w:rsidP="00173596">
      <w:pPr>
        <w:numPr>
          <w:ilvl w:val="0"/>
          <w:numId w:val="8"/>
        </w:numPr>
        <w:spacing w:after="0"/>
        <w:rPr>
          <w:rFonts w:ascii="Calibri" w:hAnsi="Calibri" w:cs="Calibri"/>
          <w:sz w:val="20"/>
          <w:szCs w:val="20"/>
        </w:rPr>
      </w:pPr>
      <w:r w:rsidRPr="00173596">
        <w:rPr>
          <w:rFonts w:ascii="Calibri" w:hAnsi="Calibri" w:cs="Calibri"/>
          <w:sz w:val="20"/>
          <w:szCs w:val="20"/>
        </w:rPr>
        <w:t>Bureaus – vervanging van bureaus uit 2018 en 2023 (</w:t>
      </w:r>
      <w:proofErr w:type="spellStart"/>
      <w:r w:rsidRPr="00173596">
        <w:rPr>
          <w:rFonts w:ascii="Calibri" w:hAnsi="Calibri" w:cs="Calibri"/>
          <w:sz w:val="20"/>
          <w:szCs w:val="20"/>
        </w:rPr>
        <w:t>Modux</w:t>
      </w:r>
      <w:proofErr w:type="spellEnd"/>
      <w:r w:rsidRPr="00173596">
        <w:rPr>
          <w:rFonts w:ascii="Calibri" w:hAnsi="Calibri" w:cs="Calibri"/>
          <w:sz w:val="20"/>
          <w:szCs w:val="20"/>
        </w:rPr>
        <w:t xml:space="preserve"> 160x80 cm, wit/wit).</w:t>
      </w:r>
    </w:p>
    <w:p w14:paraId="1EA2A067" w14:textId="77777777" w:rsidR="00173596" w:rsidRPr="00173596" w:rsidRDefault="00173596" w:rsidP="00173596">
      <w:pPr>
        <w:numPr>
          <w:ilvl w:val="0"/>
          <w:numId w:val="8"/>
        </w:numPr>
        <w:spacing w:after="0"/>
        <w:rPr>
          <w:rFonts w:ascii="Calibri" w:hAnsi="Calibri" w:cs="Calibri"/>
          <w:sz w:val="20"/>
          <w:szCs w:val="20"/>
        </w:rPr>
      </w:pPr>
      <w:r w:rsidRPr="00173596">
        <w:rPr>
          <w:rFonts w:ascii="Calibri" w:hAnsi="Calibri" w:cs="Calibri"/>
          <w:sz w:val="20"/>
          <w:szCs w:val="20"/>
        </w:rPr>
        <w:t>Vergaderzaalmeubilair – vervanging en herinrichting van grootmeubilair in de vergaderzalen, met het oog op flexibiliteit en toekomstbestendigheid.</w:t>
      </w:r>
    </w:p>
    <w:p w14:paraId="5A7EA5A7" w14:textId="77777777" w:rsidR="00EB1625" w:rsidRPr="00FF14FD" w:rsidRDefault="00EB1625" w:rsidP="00072A65">
      <w:pPr>
        <w:spacing w:after="0"/>
        <w:rPr>
          <w:rFonts w:ascii="Calibri" w:hAnsi="Calibri" w:cs="Calibri"/>
          <w:sz w:val="20"/>
          <w:szCs w:val="20"/>
        </w:rPr>
      </w:pPr>
    </w:p>
    <w:p w14:paraId="34225E41" w14:textId="5C3DD85A" w:rsidR="00CB0C05" w:rsidRPr="00C25D7C" w:rsidRDefault="0031363A" w:rsidP="00072A65">
      <w:pPr>
        <w:spacing w:after="0"/>
        <w:rPr>
          <w:rFonts w:ascii="Calibri" w:hAnsi="Calibri" w:cs="Calibri"/>
          <w:b/>
          <w:bCs/>
        </w:rPr>
      </w:pPr>
      <w:r w:rsidRPr="00C25D7C">
        <w:rPr>
          <w:rFonts w:ascii="Calibri" w:hAnsi="Calibri" w:cs="Calibri"/>
          <w:b/>
          <w:bCs/>
        </w:rPr>
        <w:t>V</w:t>
      </w:r>
      <w:r w:rsidR="00F4031D" w:rsidRPr="00C25D7C">
        <w:rPr>
          <w:rFonts w:ascii="Calibri" w:hAnsi="Calibri" w:cs="Calibri"/>
          <w:b/>
          <w:bCs/>
        </w:rPr>
        <w:t>ervangen bureau</w:t>
      </w:r>
      <w:r w:rsidR="00F5338A" w:rsidRPr="00C25D7C">
        <w:rPr>
          <w:rFonts w:ascii="Calibri" w:hAnsi="Calibri" w:cs="Calibri"/>
          <w:b/>
          <w:bCs/>
        </w:rPr>
        <w:t xml:space="preserve"> gemeentehuis</w:t>
      </w:r>
      <w:r w:rsidR="00F4031D" w:rsidRPr="00C25D7C">
        <w:rPr>
          <w:rFonts w:ascii="Calibri" w:hAnsi="Calibri" w:cs="Calibri"/>
          <w:b/>
          <w:bCs/>
        </w:rPr>
        <w:t xml:space="preserve"> Castricum </w:t>
      </w:r>
    </w:p>
    <w:p w14:paraId="6488C274" w14:textId="77777777" w:rsidR="009E5341" w:rsidRDefault="009E5341" w:rsidP="009E5341">
      <w:pPr>
        <w:spacing w:after="0"/>
        <w:rPr>
          <w:rFonts w:ascii="Calibri" w:hAnsi="Calibri" w:cs="Calibri"/>
          <w:sz w:val="20"/>
          <w:szCs w:val="20"/>
        </w:rPr>
      </w:pPr>
      <w:r w:rsidRPr="009E5341">
        <w:rPr>
          <w:rFonts w:ascii="Calibri" w:hAnsi="Calibri" w:cs="Calibri"/>
          <w:sz w:val="20"/>
          <w:szCs w:val="20"/>
        </w:rPr>
        <w:t xml:space="preserve">De inventarisatie die in augustus 2025 heeft plaatsgevonden geeft inzicht in de aanwezige bureaus en de periode van aanschaf. Het gaat hierbij met name om bureaus uit de periodes rond 2018 en 2023, type </w:t>
      </w:r>
      <w:proofErr w:type="spellStart"/>
      <w:r w:rsidRPr="009E5341">
        <w:rPr>
          <w:rFonts w:ascii="Calibri" w:hAnsi="Calibri" w:cs="Calibri"/>
          <w:sz w:val="20"/>
          <w:szCs w:val="20"/>
        </w:rPr>
        <w:t>Modux</w:t>
      </w:r>
      <w:proofErr w:type="spellEnd"/>
      <w:r w:rsidRPr="009E5341">
        <w:rPr>
          <w:rFonts w:ascii="Calibri" w:hAnsi="Calibri" w:cs="Calibri"/>
          <w:sz w:val="20"/>
          <w:szCs w:val="20"/>
        </w:rPr>
        <w:t xml:space="preserve"> 160x80 cm, wit/wit.</w:t>
      </w:r>
    </w:p>
    <w:p w14:paraId="1DC73E0B" w14:textId="77777777" w:rsidR="0031363A" w:rsidRPr="009E5341" w:rsidRDefault="0031363A" w:rsidP="009E5341">
      <w:pPr>
        <w:spacing w:after="0"/>
        <w:rPr>
          <w:rFonts w:ascii="Calibri" w:hAnsi="Calibri" w:cs="Calibri"/>
          <w:sz w:val="20"/>
          <w:szCs w:val="20"/>
        </w:rPr>
      </w:pPr>
    </w:p>
    <w:p w14:paraId="0BC6E324" w14:textId="77777777" w:rsidR="005618D7" w:rsidRDefault="009E5341" w:rsidP="009E5341">
      <w:pPr>
        <w:spacing w:after="0"/>
        <w:rPr>
          <w:rFonts w:ascii="Calibri" w:hAnsi="Calibri" w:cs="Calibri"/>
          <w:b/>
          <w:bCs/>
          <w:sz w:val="20"/>
          <w:szCs w:val="20"/>
        </w:rPr>
      </w:pPr>
      <w:r w:rsidRPr="009E5341">
        <w:rPr>
          <w:rFonts w:ascii="Calibri" w:hAnsi="Calibri" w:cs="Calibri"/>
          <w:b/>
          <w:bCs/>
          <w:sz w:val="20"/>
          <w:szCs w:val="20"/>
        </w:rPr>
        <w:t>Verzoek aan inschrijver</w:t>
      </w:r>
    </w:p>
    <w:p w14:paraId="6D98D2E6" w14:textId="3828AECE" w:rsidR="009E5341" w:rsidRPr="009E5341" w:rsidRDefault="009E5341" w:rsidP="009E5341">
      <w:pPr>
        <w:spacing w:after="0"/>
        <w:rPr>
          <w:rFonts w:ascii="Calibri" w:hAnsi="Calibri" w:cs="Calibri"/>
          <w:sz w:val="20"/>
          <w:szCs w:val="20"/>
        </w:rPr>
      </w:pPr>
      <w:r w:rsidRPr="009E5341">
        <w:rPr>
          <w:rFonts w:ascii="Calibri" w:hAnsi="Calibri" w:cs="Calibri"/>
          <w:sz w:val="20"/>
          <w:szCs w:val="20"/>
        </w:rPr>
        <w:t>De inschrijver wordt verzocht een bureau aan te bieden dat:</w:t>
      </w:r>
    </w:p>
    <w:p w14:paraId="1ADFBDF0" w14:textId="77777777" w:rsidR="009E5341" w:rsidRPr="009E5341" w:rsidRDefault="009E5341" w:rsidP="009E5341">
      <w:pPr>
        <w:numPr>
          <w:ilvl w:val="0"/>
          <w:numId w:val="4"/>
        </w:numPr>
        <w:spacing w:after="0"/>
        <w:rPr>
          <w:rFonts w:ascii="Calibri" w:hAnsi="Calibri" w:cs="Calibri"/>
          <w:sz w:val="20"/>
          <w:szCs w:val="20"/>
        </w:rPr>
      </w:pPr>
      <w:proofErr w:type="gramStart"/>
      <w:r w:rsidRPr="009E5341">
        <w:rPr>
          <w:rFonts w:ascii="Calibri" w:hAnsi="Calibri" w:cs="Calibri"/>
          <w:sz w:val="20"/>
          <w:szCs w:val="20"/>
        </w:rPr>
        <w:t>voldoet</w:t>
      </w:r>
      <w:proofErr w:type="gramEnd"/>
      <w:r w:rsidRPr="009E5341">
        <w:rPr>
          <w:rFonts w:ascii="Calibri" w:hAnsi="Calibri" w:cs="Calibri"/>
          <w:sz w:val="20"/>
          <w:szCs w:val="20"/>
        </w:rPr>
        <w:t xml:space="preserve"> aan alle eisen uit het Programma van Eisen (</w:t>
      </w:r>
      <w:proofErr w:type="spellStart"/>
      <w:r w:rsidRPr="009E5341">
        <w:rPr>
          <w:rFonts w:ascii="Calibri" w:hAnsi="Calibri" w:cs="Calibri"/>
          <w:sz w:val="20"/>
          <w:szCs w:val="20"/>
        </w:rPr>
        <w:t>PvE</w:t>
      </w:r>
      <w:proofErr w:type="spellEnd"/>
      <w:r w:rsidRPr="009E5341">
        <w:rPr>
          <w:rFonts w:ascii="Calibri" w:hAnsi="Calibri" w:cs="Calibri"/>
          <w:sz w:val="20"/>
          <w:szCs w:val="20"/>
        </w:rPr>
        <w:t>);</w:t>
      </w:r>
    </w:p>
    <w:p w14:paraId="148667BF" w14:textId="77777777" w:rsidR="009E5341" w:rsidRPr="0031363A" w:rsidRDefault="009E5341" w:rsidP="009E5341">
      <w:pPr>
        <w:numPr>
          <w:ilvl w:val="0"/>
          <w:numId w:val="4"/>
        </w:numPr>
        <w:spacing w:after="0"/>
        <w:rPr>
          <w:rFonts w:ascii="Calibri" w:hAnsi="Calibri" w:cs="Calibri"/>
          <w:sz w:val="20"/>
          <w:szCs w:val="20"/>
        </w:rPr>
      </w:pPr>
      <w:proofErr w:type="gramStart"/>
      <w:r w:rsidRPr="009E5341">
        <w:rPr>
          <w:rFonts w:ascii="Calibri" w:hAnsi="Calibri" w:cs="Calibri"/>
          <w:sz w:val="20"/>
          <w:szCs w:val="20"/>
        </w:rPr>
        <w:t>aansluit</w:t>
      </w:r>
      <w:proofErr w:type="gramEnd"/>
      <w:r w:rsidRPr="009E5341">
        <w:rPr>
          <w:rFonts w:ascii="Calibri" w:hAnsi="Calibri" w:cs="Calibri"/>
          <w:sz w:val="20"/>
          <w:szCs w:val="20"/>
        </w:rPr>
        <w:t xml:space="preserve"> bij de huidige inrichting en uitstraling van de </w:t>
      </w:r>
      <w:proofErr w:type="gramStart"/>
      <w:r w:rsidRPr="009E5341">
        <w:rPr>
          <w:rFonts w:ascii="Calibri" w:hAnsi="Calibri" w:cs="Calibri"/>
          <w:sz w:val="20"/>
          <w:szCs w:val="20"/>
        </w:rPr>
        <w:t>reeds</w:t>
      </w:r>
      <w:proofErr w:type="gramEnd"/>
      <w:r w:rsidRPr="009E5341">
        <w:rPr>
          <w:rFonts w:ascii="Calibri" w:hAnsi="Calibri" w:cs="Calibri"/>
          <w:sz w:val="20"/>
          <w:szCs w:val="20"/>
        </w:rPr>
        <w:t xml:space="preserve"> aanwezige bureaus (</w:t>
      </w:r>
      <w:proofErr w:type="spellStart"/>
      <w:r w:rsidRPr="009E5341">
        <w:rPr>
          <w:rFonts w:ascii="Calibri" w:hAnsi="Calibri" w:cs="Calibri"/>
          <w:sz w:val="20"/>
          <w:szCs w:val="20"/>
        </w:rPr>
        <w:t>Modux</w:t>
      </w:r>
      <w:proofErr w:type="spellEnd"/>
      <w:r w:rsidRPr="009E5341">
        <w:rPr>
          <w:rFonts w:ascii="Calibri" w:hAnsi="Calibri" w:cs="Calibri"/>
          <w:sz w:val="20"/>
          <w:szCs w:val="20"/>
        </w:rPr>
        <w:t xml:space="preserve"> 160x80 cm, wit/wit).</w:t>
      </w:r>
    </w:p>
    <w:p w14:paraId="4C7BF9BB" w14:textId="77777777" w:rsidR="0031363A" w:rsidRPr="009E5341" w:rsidRDefault="0031363A" w:rsidP="0031363A">
      <w:pPr>
        <w:spacing w:after="0"/>
        <w:rPr>
          <w:rFonts w:ascii="Calibri" w:hAnsi="Calibri" w:cs="Calibri"/>
          <w:sz w:val="20"/>
          <w:szCs w:val="20"/>
        </w:rPr>
      </w:pPr>
    </w:p>
    <w:p w14:paraId="0346CFC6" w14:textId="77777777" w:rsidR="009E5341" w:rsidRPr="009E5341" w:rsidRDefault="009E5341" w:rsidP="009E5341">
      <w:pPr>
        <w:spacing w:after="0"/>
        <w:rPr>
          <w:rFonts w:ascii="Calibri" w:hAnsi="Calibri" w:cs="Calibri"/>
          <w:sz w:val="20"/>
          <w:szCs w:val="20"/>
        </w:rPr>
      </w:pPr>
      <w:r w:rsidRPr="009E5341">
        <w:rPr>
          <w:rFonts w:ascii="Calibri" w:hAnsi="Calibri" w:cs="Calibri"/>
          <w:b/>
          <w:bCs/>
          <w:sz w:val="20"/>
          <w:szCs w:val="20"/>
        </w:rPr>
        <w:t>Planning vervanging</w:t>
      </w:r>
    </w:p>
    <w:p w14:paraId="4E9D9A0C" w14:textId="518DD740" w:rsidR="009E5341" w:rsidRPr="009E5341" w:rsidRDefault="009E5341" w:rsidP="009E5341">
      <w:pPr>
        <w:numPr>
          <w:ilvl w:val="0"/>
          <w:numId w:val="5"/>
        </w:numPr>
        <w:spacing w:after="0"/>
        <w:rPr>
          <w:rFonts w:ascii="Calibri" w:hAnsi="Calibri" w:cs="Calibri"/>
          <w:sz w:val="20"/>
          <w:szCs w:val="20"/>
        </w:rPr>
      </w:pPr>
      <w:r w:rsidRPr="009E5341">
        <w:rPr>
          <w:rFonts w:ascii="Calibri" w:hAnsi="Calibri" w:cs="Calibri"/>
          <w:sz w:val="20"/>
          <w:szCs w:val="20"/>
        </w:rPr>
        <w:t>In 2026 worden de bureaus uit de periode</w:t>
      </w:r>
      <w:r w:rsidR="008076A4">
        <w:rPr>
          <w:rFonts w:ascii="Calibri" w:hAnsi="Calibri" w:cs="Calibri"/>
          <w:sz w:val="20"/>
          <w:szCs w:val="20"/>
        </w:rPr>
        <w:t xml:space="preserve"> voor 2008</w:t>
      </w:r>
      <w:r w:rsidRPr="009E5341">
        <w:rPr>
          <w:rFonts w:ascii="Calibri" w:hAnsi="Calibri" w:cs="Calibri"/>
          <w:sz w:val="20"/>
          <w:szCs w:val="20"/>
        </w:rPr>
        <w:t xml:space="preserve"> vervangen. Het gaat om een totaal </w:t>
      </w:r>
      <w:r w:rsidR="00615633">
        <w:rPr>
          <w:rFonts w:ascii="Calibri" w:hAnsi="Calibri" w:cs="Calibri"/>
          <w:sz w:val="20"/>
          <w:szCs w:val="20"/>
        </w:rPr>
        <w:t xml:space="preserve">van </w:t>
      </w:r>
      <w:r w:rsidRPr="009E5341">
        <w:rPr>
          <w:rFonts w:ascii="Calibri" w:hAnsi="Calibri" w:cs="Calibri"/>
          <w:sz w:val="20"/>
          <w:szCs w:val="20"/>
        </w:rPr>
        <w:t>ca</w:t>
      </w:r>
      <w:r w:rsidR="00615633">
        <w:rPr>
          <w:rFonts w:ascii="Calibri" w:hAnsi="Calibri" w:cs="Calibri"/>
          <w:sz w:val="20"/>
          <w:szCs w:val="20"/>
        </w:rPr>
        <w:t xml:space="preserve"> 75-85</w:t>
      </w:r>
      <w:r w:rsidRPr="009E5341">
        <w:rPr>
          <w:rFonts w:ascii="Calibri" w:hAnsi="Calibri" w:cs="Calibri"/>
          <w:sz w:val="20"/>
          <w:szCs w:val="20"/>
        </w:rPr>
        <w:t xml:space="preserve"> stuks.</w:t>
      </w:r>
    </w:p>
    <w:p w14:paraId="6A0B0A8D" w14:textId="672BB5D7" w:rsidR="00F4031D" w:rsidRPr="00F4031D" w:rsidRDefault="00F4031D" w:rsidP="00072A65">
      <w:pPr>
        <w:spacing w:after="0"/>
        <w:rPr>
          <w:rFonts w:ascii="Calibri" w:hAnsi="Calibri" w:cs="Calibri"/>
          <w:sz w:val="20"/>
          <w:szCs w:val="20"/>
        </w:rPr>
      </w:pPr>
    </w:p>
    <w:tbl>
      <w:tblPr>
        <w:tblW w:w="5000" w:type="pct"/>
        <w:tblCellMar>
          <w:left w:w="70" w:type="dxa"/>
          <w:right w:w="70" w:type="dxa"/>
        </w:tblCellMar>
        <w:tblLook w:val="04A0" w:firstRow="1" w:lastRow="0" w:firstColumn="1" w:lastColumn="0" w:noHBand="0" w:noVBand="1"/>
      </w:tblPr>
      <w:tblGrid>
        <w:gridCol w:w="3831"/>
        <w:gridCol w:w="1530"/>
        <w:gridCol w:w="1336"/>
        <w:gridCol w:w="1528"/>
        <w:gridCol w:w="837"/>
      </w:tblGrid>
      <w:tr w:rsidR="00F4031D" w:rsidRPr="00072A65" w14:paraId="64951AD2" w14:textId="77777777" w:rsidTr="00F4031D">
        <w:trPr>
          <w:trHeight w:val="255"/>
        </w:trPr>
        <w:tc>
          <w:tcPr>
            <w:tcW w:w="5000" w:type="pct"/>
            <w:gridSpan w:val="5"/>
            <w:tcBorders>
              <w:top w:val="single" w:sz="4" w:space="0" w:color="auto"/>
              <w:left w:val="single" w:sz="4" w:space="0" w:color="auto"/>
              <w:bottom w:val="single" w:sz="4" w:space="0" w:color="auto"/>
              <w:right w:val="single" w:sz="4" w:space="0" w:color="000000"/>
            </w:tcBorders>
            <w:noWrap/>
            <w:vAlign w:val="bottom"/>
            <w:hideMark/>
          </w:tcPr>
          <w:p w14:paraId="7580ADB6"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Verdeling type BUREAU'S gemeentehuis Castricum</w:t>
            </w:r>
          </w:p>
        </w:tc>
      </w:tr>
      <w:tr w:rsidR="00F4031D" w:rsidRPr="00072A65" w14:paraId="34F8F0F8" w14:textId="77777777" w:rsidTr="00F4031D">
        <w:trPr>
          <w:trHeight w:val="255"/>
        </w:trPr>
        <w:tc>
          <w:tcPr>
            <w:tcW w:w="2114" w:type="pct"/>
            <w:tcBorders>
              <w:top w:val="nil"/>
              <w:left w:val="single" w:sz="4" w:space="0" w:color="auto"/>
              <w:bottom w:val="single" w:sz="4" w:space="0" w:color="auto"/>
              <w:right w:val="single" w:sz="4" w:space="0" w:color="auto"/>
            </w:tcBorders>
            <w:noWrap/>
            <w:vAlign w:val="bottom"/>
            <w:hideMark/>
          </w:tcPr>
          <w:p w14:paraId="4732E64C" w14:textId="795B3D73" w:rsidR="00F4031D" w:rsidRPr="00072A65" w:rsidRDefault="00F4031D" w:rsidP="00072A65">
            <w:pPr>
              <w:spacing w:after="0"/>
              <w:rPr>
                <w:rFonts w:ascii="Calibri" w:hAnsi="Calibri" w:cs="Calibri"/>
                <w:sz w:val="20"/>
                <w:szCs w:val="20"/>
              </w:rPr>
            </w:pPr>
            <w:proofErr w:type="gramStart"/>
            <w:r w:rsidRPr="00072A65">
              <w:rPr>
                <w:rFonts w:ascii="Calibri" w:hAnsi="Calibri" w:cs="Calibri"/>
                <w:sz w:val="20"/>
                <w:szCs w:val="20"/>
              </w:rPr>
              <w:t>Etage /</w:t>
            </w:r>
            <w:proofErr w:type="gramEnd"/>
            <w:r w:rsidRPr="00072A65">
              <w:rPr>
                <w:rFonts w:ascii="Calibri" w:hAnsi="Calibri" w:cs="Calibri"/>
                <w:sz w:val="20"/>
                <w:szCs w:val="20"/>
              </w:rPr>
              <w:t xml:space="preserve"> aanschaf</w:t>
            </w:r>
            <w:r w:rsidR="00F5338A" w:rsidRPr="00072A65">
              <w:rPr>
                <w:rFonts w:ascii="Calibri" w:hAnsi="Calibri" w:cs="Calibri"/>
                <w:sz w:val="20"/>
                <w:szCs w:val="20"/>
              </w:rPr>
              <w:t>periode</w:t>
            </w:r>
          </w:p>
        </w:tc>
        <w:tc>
          <w:tcPr>
            <w:tcW w:w="844" w:type="pct"/>
            <w:tcBorders>
              <w:top w:val="nil"/>
              <w:left w:val="nil"/>
              <w:bottom w:val="single" w:sz="4" w:space="0" w:color="auto"/>
              <w:right w:val="single" w:sz="4" w:space="0" w:color="auto"/>
            </w:tcBorders>
            <w:noWrap/>
            <w:vAlign w:val="bottom"/>
            <w:hideMark/>
          </w:tcPr>
          <w:p w14:paraId="06B9BCB1" w14:textId="0F6C9BC1"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Voor 2008</w:t>
            </w:r>
          </w:p>
        </w:tc>
        <w:tc>
          <w:tcPr>
            <w:tcW w:w="737" w:type="pct"/>
            <w:tcBorders>
              <w:top w:val="nil"/>
              <w:left w:val="nil"/>
              <w:bottom w:val="single" w:sz="4" w:space="0" w:color="auto"/>
              <w:right w:val="single" w:sz="4" w:space="0" w:color="auto"/>
            </w:tcBorders>
            <w:noWrap/>
            <w:vAlign w:val="bottom"/>
            <w:hideMark/>
          </w:tcPr>
          <w:p w14:paraId="1E8885EE" w14:textId="340FAB3E"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Rond 2018</w:t>
            </w:r>
          </w:p>
        </w:tc>
        <w:tc>
          <w:tcPr>
            <w:tcW w:w="843" w:type="pct"/>
            <w:tcBorders>
              <w:top w:val="nil"/>
              <w:left w:val="nil"/>
              <w:bottom w:val="single" w:sz="4" w:space="0" w:color="auto"/>
              <w:right w:val="single" w:sz="4" w:space="0" w:color="auto"/>
            </w:tcBorders>
            <w:noWrap/>
            <w:vAlign w:val="bottom"/>
            <w:hideMark/>
          </w:tcPr>
          <w:p w14:paraId="7686B4B4" w14:textId="1B7CAE90"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Rond 2023</w:t>
            </w:r>
          </w:p>
        </w:tc>
        <w:tc>
          <w:tcPr>
            <w:tcW w:w="461" w:type="pct"/>
            <w:tcBorders>
              <w:top w:val="nil"/>
              <w:left w:val="nil"/>
              <w:bottom w:val="single" w:sz="4" w:space="0" w:color="auto"/>
              <w:right w:val="single" w:sz="4" w:space="0" w:color="auto"/>
            </w:tcBorders>
            <w:noWrap/>
            <w:vAlign w:val="bottom"/>
            <w:hideMark/>
          </w:tcPr>
          <w:p w14:paraId="28CF54E7"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Totaal</w:t>
            </w:r>
          </w:p>
        </w:tc>
      </w:tr>
      <w:tr w:rsidR="00F4031D" w:rsidRPr="00072A65" w14:paraId="4CCF27F3" w14:textId="77777777" w:rsidTr="00F4031D">
        <w:trPr>
          <w:trHeight w:val="252"/>
        </w:trPr>
        <w:tc>
          <w:tcPr>
            <w:tcW w:w="2114" w:type="pct"/>
            <w:tcBorders>
              <w:top w:val="nil"/>
              <w:left w:val="single" w:sz="4" w:space="0" w:color="auto"/>
              <w:bottom w:val="single" w:sz="4" w:space="0" w:color="auto"/>
              <w:right w:val="single" w:sz="4" w:space="0" w:color="auto"/>
            </w:tcBorders>
            <w:noWrap/>
            <w:vAlign w:val="bottom"/>
            <w:hideMark/>
          </w:tcPr>
          <w:p w14:paraId="4D4125C5"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BG</w:t>
            </w:r>
          </w:p>
        </w:tc>
        <w:tc>
          <w:tcPr>
            <w:tcW w:w="844" w:type="pct"/>
            <w:tcBorders>
              <w:top w:val="nil"/>
              <w:left w:val="nil"/>
              <w:bottom w:val="single" w:sz="4" w:space="0" w:color="auto"/>
              <w:right w:val="single" w:sz="4" w:space="0" w:color="auto"/>
            </w:tcBorders>
            <w:noWrap/>
            <w:vAlign w:val="bottom"/>
            <w:hideMark/>
          </w:tcPr>
          <w:p w14:paraId="5752E1F0"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4</w:t>
            </w:r>
          </w:p>
        </w:tc>
        <w:tc>
          <w:tcPr>
            <w:tcW w:w="737" w:type="pct"/>
            <w:tcBorders>
              <w:top w:val="nil"/>
              <w:left w:val="nil"/>
              <w:bottom w:val="single" w:sz="4" w:space="0" w:color="auto"/>
              <w:right w:val="single" w:sz="4" w:space="0" w:color="auto"/>
            </w:tcBorders>
            <w:noWrap/>
            <w:vAlign w:val="bottom"/>
            <w:hideMark/>
          </w:tcPr>
          <w:p w14:paraId="21B29931"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21</w:t>
            </w:r>
          </w:p>
        </w:tc>
        <w:tc>
          <w:tcPr>
            <w:tcW w:w="843" w:type="pct"/>
            <w:tcBorders>
              <w:top w:val="nil"/>
              <w:left w:val="nil"/>
              <w:bottom w:val="single" w:sz="4" w:space="0" w:color="auto"/>
              <w:right w:val="single" w:sz="4" w:space="0" w:color="auto"/>
            </w:tcBorders>
            <w:noWrap/>
            <w:vAlign w:val="bottom"/>
            <w:hideMark/>
          </w:tcPr>
          <w:p w14:paraId="5BABC0F2"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52</w:t>
            </w:r>
          </w:p>
        </w:tc>
        <w:tc>
          <w:tcPr>
            <w:tcW w:w="461" w:type="pct"/>
            <w:tcBorders>
              <w:top w:val="nil"/>
              <w:left w:val="nil"/>
              <w:bottom w:val="single" w:sz="4" w:space="0" w:color="auto"/>
              <w:right w:val="single" w:sz="4" w:space="0" w:color="auto"/>
            </w:tcBorders>
            <w:noWrap/>
            <w:vAlign w:val="bottom"/>
            <w:hideMark/>
          </w:tcPr>
          <w:p w14:paraId="6715DD14"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77</w:t>
            </w:r>
          </w:p>
        </w:tc>
      </w:tr>
      <w:tr w:rsidR="00F4031D" w:rsidRPr="00072A65" w14:paraId="341CD8EE" w14:textId="77777777" w:rsidTr="00F4031D">
        <w:trPr>
          <w:trHeight w:val="252"/>
        </w:trPr>
        <w:tc>
          <w:tcPr>
            <w:tcW w:w="2114" w:type="pct"/>
            <w:tcBorders>
              <w:top w:val="nil"/>
              <w:left w:val="single" w:sz="4" w:space="0" w:color="auto"/>
              <w:bottom w:val="single" w:sz="4" w:space="0" w:color="auto"/>
              <w:right w:val="single" w:sz="4" w:space="0" w:color="auto"/>
            </w:tcBorders>
            <w:noWrap/>
            <w:vAlign w:val="bottom"/>
            <w:hideMark/>
          </w:tcPr>
          <w:p w14:paraId="423C6D65"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 xml:space="preserve">1e etage </w:t>
            </w:r>
          </w:p>
        </w:tc>
        <w:tc>
          <w:tcPr>
            <w:tcW w:w="844" w:type="pct"/>
            <w:tcBorders>
              <w:top w:val="nil"/>
              <w:left w:val="nil"/>
              <w:bottom w:val="single" w:sz="4" w:space="0" w:color="auto"/>
              <w:right w:val="single" w:sz="4" w:space="0" w:color="auto"/>
            </w:tcBorders>
            <w:noWrap/>
            <w:vAlign w:val="bottom"/>
            <w:hideMark/>
          </w:tcPr>
          <w:p w14:paraId="233D868C"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47</w:t>
            </w:r>
          </w:p>
        </w:tc>
        <w:tc>
          <w:tcPr>
            <w:tcW w:w="737" w:type="pct"/>
            <w:tcBorders>
              <w:top w:val="nil"/>
              <w:left w:val="nil"/>
              <w:bottom w:val="single" w:sz="4" w:space="0" w:color="auto"/>
              <w:right w:val="single" w:sz="4" w:space="0" w:color="auto"/>
            </w:tcBorders>
            <w:noWrap/>
            <w:vAlign w:val="bottom"/>
            <w:hideMark/>
          </w:tcPr>
          <w:p w14:paraId="0A5F6DF2"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5</w:t>
            </w:r>
          </w:p>
        </w:tc>
        <w:tc>
          <w:tcPr>
            <w:tcW w:w="843" w:type="pct"/>
            <w:tcBorders>
              <w:top w:val="nil"/>
              <w:left w:val="nil"/>
              <w:bottom w:val="single" w:sz="4" w:space="0" w:color="auto"/>
              <w:right w:val="single" w:sz="4" w:space="0" w:color="auto"/>
            </w:tcBorders>
            <w:noWrap/>
            <w:vAlign w:val="bottom"/>
            <w:hideMark/>
          </w:tcPr>
          <w:p w14:paraId="0A09A287"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51</w:t>
            </w:r>
          </w:p>
        </w:tc>
        <w:tc>
          <w:tcPr>
            <w:tcW w:w="461" w:type="pct"/>
            <w:tcBorders>
              <w:top w:val="nil"/>
              <w:left w:val="nil"/>
              <w:bottom w:val="single" w:sz="4" w:space="0" w:color="auto"/>
              <w:right w:val="single" w:sz="4" w:space="0" w:color="auto"/>
            </w:tcBorders>
            <w:noWrap/>
            <w:vAlign w:val="bottom"/>
            <w:hideMark/>
          </w:tcPr>
          <w:p w14:paraId="2EACBEB4"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103</w:t>
            </w:r>
          </w:p>
        </w:tc>
      </w:tr>
      <w:tr w:rsidR="00F4031D" w:rsidRPr="00072A65" w14:paraId="26782E8B" w14:textId="77777777" w:rsidTr="00F4031D">
        <w:trPr>
          <w:trHeight w:val="252"/>
        </w:trPr>
        <w:tc>
          <w:tcPr>
            <w:tcW w:w="2114" w:type="pct"/>
            <w:tcBorders>
              <w:top w:val="nil"/>
              <w:left w:val="single" w:sz="4" w:space="0" w:color="auto"/>
              <w:bottom w:val="single" w:sz="4" w:space="0" w:color="auto"/>
              <w:right w:val="single" w:sz="4" w:space="0" w:color="auto"/>
            </w:tcBorders>
            <w:noWrap/>
            <w:vAlign w:val="bottom"/>
            <w:hideMark/>
          </w:tcPr>
          <w:p w14:paraId="51BAFE9F" w14:textId="741C9015"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1e etage bestuur vleugel</w:t>
            </w:r>
          </w:p>
        </w:tc>
        <w:tc>
          <w:tcPr>
            <w:tcW w:w="844" w:type="pct"/>
            <w:tcBorders>
              <w:top w:val="nil"/>
              <w:left w:val="nil"/>
              <w:bottom w:val="single" w:sz="4" w:space="0" w:color="auto"/>
              <w:right w:val="single" w:sz="4" w:space="0" w:color="auto"/>
            </w:tcBorders>
            <w:noWrap/>
            <w:vAlign w:val="bottom"/>
            <w:hideMark/>
          </w:tcPr>
          <w:p w14:paraId="0DC703A4"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7</w:t>
            </w:r>
          </w:p>
        </w:tc>
        <w:tc>
          <w:tcPr>
            <w:tcW w:w="737" w:type="pct"/>
            <w:tcBorders>
              <w:top w:val="nil"/>
              <w:left w:val="nil"/>
              <w:bottom w:val="single" w:sz="4" w:space="0" w:color="auto"/>
              <w:right w:val="single" w:sz="4" w:space="0" w:color="auto"/>
            </w:tcBorders>
            <w:noWrap/>
            <w:vAlign w:val="bottom"/>
            <w:hideMark/>
          </w:tcPr>
          <w:p w14:paraId="26E350F1" w14:textId="6CC3FC81" w:rsidR="00F4031D" w:rsidRPr="00072A65" w:rsidRDefault="00F4031D" w:rsidP="00072A65">
            <w:pPr>
              <w:spacing w:after="0"/>
              <w:rPr>
                <w:rFonts w:ascii="Calibri" w:hAnsi="Calibri" w:cs="Calibri"/>
                <w:sz w:val="20"/>
                <w:szCs w:val="20"/>
              </w:rPr>
            </w:pPr>
          </w:p>
        </w:tc>
        <w:tc>
          <w:tcPr>
            <w:tcW w:w="843" w:type="pct"/>
            <w:tcBorders>
              <w:top w:val="nil"/>
              <w:left w:val="nil"/>
              <w:bottom w:val="single" w:sz="4" w:space="0" w:color="auto"/>
              <w:right w:val="single" w:sz="4" w:space="0" w:color="auto"/>
            </w:tcBorders>
            <w:noWrap/>
            <w:vAlign w:val="bottom"/>
            <w:hideMark/>
          </w:tcPr>
          <w:p w14:paraId="79A50763" w14:textId="35BAD0E2" w:rsidR="00F4031D" w:rsidRPr="00072A65" w:rsidRDefault="00F4031D" w:rsidP="00072A65">
            <w:pPr>
              <w:spacing w:after="0"/>
              <w:rPr>
                <w:rFonts w:ascii="Calibri" w:hAnsi="Calibri" w:cs="Calibri"/>
                <w:sz w:val="20"/>
                <w:szCs w:val="20"/>
              </w:rPr>
            </w:pPr>
          </w:p>
        </w:tc>
        <w:tc>
          <w:tcPr>
            <w:tcW w:w="461" w:type="pct"/>
            <w:tcBorders>
              <w:top w:val="nil"/>
              <w:left w:val="nil"/>
              <w:bottom w:val="single" w:sz="4" w:space="0" w:color="auto"/>
              <w:right w:val="single" w:sz="4" w:space="0" w:color="auto"/>
            </w:tcBorders>
            <w:noWrap/>
            <w:vAlign w:val="bottom"/>
            <w:hideMark/>
          </w:tcPr>
          <w:p w14:paraId="4B195900"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7</w:t>
            </w:r>
          </w:p>
        </w:tc>
      </w:tr>
      <w:tr w:rsidR="00F4031D" w:rsidRPr="00072A65" w14:paraId="544A9AD3" w14:textId="77777777" w:rsidTr="0083027F">
        <w:trPr>
          <w:trHeight w:val="252"/>
        </w:trPr>
        <w:tc>
          <w:tcPr>
            <w:tcW w:w="2114" w:type="pct"/>
            <w:tcBorders>
              <w:top w:val="nil"/>
              <w:left w:val="single" w:sz="4" w:space="0" w:color="auto"/>
              <w:bottom w:val="single" w:sz="4" w:space="0" w:color="auto"/>
              <w:right w:val="single" w:sz="4" w:space="0" w:color="auto"/>
            </w:tcBorders>
            <w:noWrap/>
            <w:vAlign w:val="bottom"/>
            <w:hideMark/>
          </w:tcPr>
          <w:p w14:paraId="6B9E404B"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2e etage</w:t>
            </w:r>
          </w:p>
        </w:tc>
        <w:tc>
          <w:tcPr>
            <w:tcW w:w="844" w:type="pct"/>
            <w:tcBorders>
              <w:top w:val="nil"/>
              <w:left w:val="nil"/>
              <w:bottom w:val="single" w:sz="4" w:space="0" w:color="auto"/>
              <w:right w:val="single" w:sz="4" w:space="0" w:color="auto"/>
            </w:tcBorders>
            <w:noWrap/>
            <w:vAlign w:val="bottom"/>
            <w:hideMark/>
          </w:tcPr>
          <w:p w14:paraId="3115671F"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25</w:t>
            </w:r>
          </w:p>
        </w:tc>
        <w:tc>
          <w:tcPr>
            <w:tcW w:w="737" w:type="pct"/>
            <w:tcBorders>
              <w:top w:val="nil"/>
              <w:left w:val="nil"/>
              <w:bottom w:val="single" w:sz="4" w:space="0" w:color="auto"/>
              <w:right w:val="single" w:sz="4" w:space="0" w:color="auto"/>
            </w:tcBorders>
            <w:noWrap/>
            <w:vAlign w:val="bottom"/>
            <w:hideMark/>
          </w:tcPr>
          <w:p w14:paraId="1D21DD11"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14</w:t>
            </w:r>
          </w:p>
        </w:tc>
        <w:tc>
          <w:tcPr>
            <w:tcW w:w="843" w:type="pct"/>
            <w:tcBorders>
              <w:top w:val="nil"/>
              <w:left w:val="nil"/>
              <w:bottom w:val="single" w:sz="4" w:space="0" w:color="auto"/>
              <w:right w:val="single" w:sz="4" w:space="0" w:color="auto"/>
            </w:tcBorders>
            <w:noWrap/>
            <w:vAlign w:val="bottom"/>
            <w:hideMark/>
          </w:tcPr>
          <w:p w14:paraId="372A8F9F" w14:textId="77777777"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20</w:t>
            </w:r>
          </w:p>
        </w:tc>
        <w:tc>
          <w:tcPr>
            <w:tcW w:w="461" w:type="pct"/>
            <w:tcBorders>
              <w:top w:val="nil"/>
              <w:left w:val="nil"/>
              <w:bottom w:val="single" w:sz="4" w:space="0" w:color="auto"/>
              <w:right w:val="single" w:sz="4" w:space="0" w:color="auto"/>
            </w:tcBorders>
            <w:noWrap/>
            <w:vAlign w:val="bottom"/>
            <w:hideMark/>
          </w:tcPr>
          <w:p w14:paraId="76D4944F"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59</w:t>
            </w:r>
          </w:p>
        </w:tc>
      </w:tr>
      <w:tr w:rsidR="00F4031D" w:rsidRPr="00072A65" w14:paraId="789400F1" w14:textId="77777777" w:rsidTr="0083027F">
        <w:trPr>
          <w:trHeight w:val="252"/>
        </w:trPr>
        <w:tc>
          <w:tcPr>
            <w:tcW w:w="2114" w:type="pct"/>
            <w:tcBorders>
              <w:top w:val="single" w:sz="4" w:space="0" w:color="auto"/>
              <w:left w:val="single" w:sz="4" w:space="0" w:color="auto"/>
              <w:bottom w:val="single" w:sz="4" w:space="0" w:color="auto"/>
              <w:right w:val="single" w:sz="4" w:space="0" w:color="auto"/>
            </w:tcBorders>
            <w:noWrap/>
            <w:vAlign w:val="bottom"/>
            <w:hideMark/>
          </w:tcPr>
          <w:p w14:paraId="75022B48"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Totaal</w:t>
            </w:r>
          </w:p>
        </w:tc>
        <w:tc>
          <w:tcPr>
            <w:tcW w:w="844" w:type="pct"/>
            <w:tcBorders>
              <w:top w:val="single" w:sz="4" w:space="0" w:color="auto"/>
              <w:left w:val="single" w:sz="4" w:space="0" w:color="auto"/>
              <w:bottom w:val="single" w:sz="4" w:space="0" w:color="auto"/>
              <w:right w:val="single" w:sz="4" w:space="0" w:color="auto"/>
            </w:tcBorders>
            <w:noWrap/>
            <w:vAlign w:val="bottom"/>
            <w:hideMark/>
          </w:tcPr>
          <w:p w14:paraId="6F436F0D"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83</w:t>
            </w:r>
          </w:p>
        </w:tc>
        <w:tc>
          <w:tcPr>
            <w:tcW w:w="737" w:type="pct"/>
            <w:tcBorders>
              <w:top w:val="single" w:sz="4" w:space="0" w:color="auto"/>
              <w:left w:val="single" w:sz="4" w:space="0" w:color="auto"/>
              <w:bottom w:val="single" w:sz="4" w:space="0" w:color="auto"/>
              <w:right w:val="single" w:sz="4" w:space="0" w:color="auto"/>
            </w:tcBorders>
            <w:noWrap/>
            <w:vAlign w:val="bottom"/>
            <w:hideMark/>
          </w:tcPr>
          <w:p w14:paraId="09083658"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40</w:t>
            </w:r>
          </w:p>
        </w:tc>
        <w:tc>
          <w:tcPr>
            <w:tcW w:w="843" w:type="pct"/>
            <w:tcBorders>
              <w:top w:val="single" w:sz="4" w:space="0" w:color="auto"/>
              <w:left w:val="single" w:sz="4" w:space="0" w:color="auto"/>
              <w:bottom w:val="single" w:sz="4" w:space="0" w:color="auto"/>
              <w:right w:val="single" w:sz="4" w:space="0" w:color="auto"/>
            </w:tcBorders>
            <w:noWrap/>
            <w:vAlign w:val="bottom"/>
            <w:hideMark/>
          </w:tcPr>
          <w:p w14:paraId="1B1981BF"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123</w:t>
            </w:r>
          </w:p>
        </w:tc>
        <w:tc>
          <w:tcPr>
            <w:tcW w:w="461" w:type="pct"/>
            <w:tcBorders>
              <w:top w:val="single" w:sz="4" w:space="0" w:color="auto"/>
              <w:left w:val="single" w:sz="4" w:space="0" w:color="auto"/>
              <w:bottom w:val="single" w:sz="4" w:space="0" w:color="auto"/>
              <w:right w:val="single" w:sz="4" w:space="0" w:color="auto"/>
            </w:tcBorders>
            <w:noWrap/>
            <w:vAlign w:val="bottom"/>
            <w:hideMark/>
          </w:tcPr>
          <w:p w14:paraId="3C934392" w14:textId="77777777" w:rsidR="00F4031D" w:rsidRPr="00A41C54" w:rsidRDefault="00F4031D" w:rsidP="00072A65">
            <w:pPr>
              <w:spacing w:after="0"/>
              <w:rPr>
                <w:rFonts w:ascii="Calibri" w:hAnsi="Calibri" w:cs="Calibri"/>
                <w:b/>
                <w:bCs/>
                <w:sz w:val="20"/>
                <w:szCs w:val="20"/>
              </w:rPr>
            </w:pPr>
            <w:r w:rsidRPr="00A41C54">
              <w:rPr>
                <w:rFonts w:ascii="Calibri" w:hAnsi="Calibri" w:cs="Calibri"/>
                <w:b/>
                <w:bCs/>
                <w:sz w:val="20"/>
                <w:szCs w:val="20"/>
              </w:rPr>
              <w:t>246</w:t>
            </w:r>
          </w:p>
        </w:tc>
      </w:tr>
    </w:tbl>
    <w:p w14:paraId="165EE7CE" w14:textId="28773D55" w:rsidR="00F4031D" w:rsidRPr="00F4031D" w:rsidRDefault="00F4031D" w:rsidP="00072A65">
      <w:pPr>
        <w:spacing w:after="0"/>
        <w:rPr>
          <w:rFonts w:ascii="Calibri" w:hAnsi="Calibri" w:cs="Calibri"/>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098"/>
      </w:tblGrid>
      <w:tr w:rsidR="00CB314D" w:rsidRPr="00072A65" w14:paraId="612B2BB1" w14:textId="77777777" w:rsidTr="005403F9">
        <w:tc>
          <w:tcPr>
            <w:tcW w:w="3964" w:type="dxa"/>
          </w:tcPr>
          <w:p w14:paraId="787EFBC4" w14:textId="1BE6229D" w:rsidR="00F4031D" w:rsidRPr="00F4031D" w:rsidRDefault="00F4031D" w:rsidP="00072A65">
            <w:pPr>
              <w:spacing w:line="278" w:lineRule="auto"/>
              <w:rPr>
                <w:rFonts w:ascii="Calibri" w:hAnsi="Calibri" w:cs="Calibri"/>
                <w:sz w:val="20"/>
                <w:szCs w:val="20"/>
              </w:rPr>
            </w:pPr>
            <w:r w:rsidRPr="00F4031D">
              <w:rPr>
                <w:rFonts w:ascii="Calibri" w:hAnsi="Calibri" w:cs="Calibri"/>
                <w:sz w:val="20"/>
                <w:szCs w:val="20"/>
              </w:rPr>
              <w:t>Bureau voor 2008</w:t>
            </w:r>
          </w:p>
          <w:p w14:paraId="4442354D" w14:textId="14093D39" w:rsidR="00F4031D" w:rsidRPr="00F4031D" w:rsidRDefault="00F4031D" w:rsidP="005403F9">
            <w:pPr>
              <w:rPr>
                <w:rFonts w:ascii="Calibri" w:hAnsi="Calibri" w:cs="Calibri"/>
                <w:sz w:val="20"/>
                <w:szCs w:val="20"/>
              </w:rPr>
            </w:pPr>
            <w:r w:rsidRPr="00F5338A">
              <w:rPr>
                <w:rFonts w:ascii="Calibri" w:hAnsi="Calibri" w:cs="Calibri"/>
                <w:noProof/>
                <w:sz w:val="20"/>
                <w:szCs w:val="20"/>
              </w:rPr>
              <w:drawing>
                <wp:inline distT="0" distB="0" distL="0" distR="0" wp14:anchorId="0A0438BC" wp14:editId="60E8C0DD">
                  <wp:extent cx="2133600" cy="2576863"/>
                  <wp:effectExtent l="0" t="0" r="0" b="0"/>
                  <wp:docPr id="2" name="Afbeelding 1" descr="Afbeelding met overdekt, vloer, meubels, Kantoorstoe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fbeelding met overdekt, vloer, meubels, Kantoorstoel&#10;&#10;Door AI gegenereerde inhoud is mogelijk onjui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6628" cy="2604675"/>
                          </a:xfrm>
                          <a:prstGeom prst="rect">
                            <a:avLst/>
                          </a:prstGeom>
                          <a:noFill/>
                          <a:ln>
                            <a:noFill/>
                          </a:ln>
                        </pic:spPr>
                      </pic:pic>
                    </a:graphicData>
                  </a:graphic>
                </wp:inline>
              </w:drawing>
            </w:r>
          </w:p>
        </w:tc>
        <w:tc>
          <w:tcPr>
            <w:tcW w:w="5098" w:type="dxa"/>
          </w:tcPr>
          <w:p w14:paraId="419E3AE4" w14:textId="7906335E" w:rsidR="00C25D7C" w:rsidRDefault="00C25D7C" w:rsidP="00072A65">
            <w:pPr>
              <w:spacing w:line="278" w:lineRule="auto"/>
              <w:rPr>
                <w:rFonts w:ascii="Calibri" w:hAnsi="Calibri" w:cs="Calibri"/>
                <w:sz w:val="20"/>
                <w:szCs w:val="20"/>
              </w:rPr>
            </w:pPr>
            <w:r w:rsidRPr="00C25D7C">
              <w:rPr>
                <w:rFonts w:ascii="Calibri" w:hAnsi="Calibri" w:cs="Calibri"/>
                <w:sz w:val="20"/>
                <w:szCs w:val="20"/>
              </w:rPr>
              <w:t xml:space="preserve">De bureaus die </w:t>
            </w:r>
            <w:r w:rsidR="00DA6F7D">
              <w:rPr>
                <w:rFonts w:ascii="Calibri" w:hAnsi="Calibri" w:cs="Calibri"/>
                <w:sz w:val="20"/>
                <w:szCs w:val="20"/>
              </w:rPr>
              <w:t>zijn</w:t>
            </w:r>
            <w:r w:rsidRPr="00C25D7C">
              <w:rPr>
                <w:rFonts w:ascii="Calibri" w:hAnsi="Calibri" w:cs="Calibri"/>
                <w:sz w:val="20"/>
                <w:szCs w:val="20"/>
              </w:rPr>
              <w:t xml:space="preserve"> aangeschaft</w:t>
            </w:r>
            <w:r w:rsidR="00DA6F7D">
              <w:rPr>
                <w:rFonts w:ascii="Calibri" w:hAnsi="Calibri" w:cs="Calibri"/>
                <w:sz w:val="20"/>
                <w:szCs w:val="20"/>
              </w:rPr>
              <w:t xml:space="preserve"> in</w:t>
            </w:r>
            <w:r w:rsidRPr="00C25D7C">
              <w:rPr>
                <w:rFonts w:ascii="Calibri" w:hAnsi="Calibri" w:cs="Calibri"/>
                <w:sz w:val="20"/>
                <w:szCs w:val="20"/>
              </w:rPr>
              <w:t xml:space="preserve"> de periodes 2018 en 2023 en betreffen het type </w:t>
            </w:r>
            <w:proofErr w:type="spellStart"/>
            <w:r w:rsidRPr="00C25D7C">
              <w:rPr>
                <w:rFonts w:ascii="Calibri" w:hAnsi="Calibri" w:cs="Calibri"/>
                <w:sz w:val="20"/>
                <w:szCs w:val="20"/>
              </w:rPr>
              <w:t>Modux</w:t>
            </w:r>
            <w:proofErr w:type="spellEnd"/>
            <w:r w:rsidRPr="00C25D7C">
              <w:rPr>
                <w:rFonts w:ascii="Calibri" w:hAnsi="Calibri" w:cs="Calibri"/>
                <w:sz w:val="20"/>
                <w:szCs w:val="20"/>
              </w:rPr>
              <w:t xml:space="preserve"> 160x80 cm, wit/wit. Het bedieningspaneel geeft inzicht in de aanschafperiode: grijs </w:t>
            </w:r>
            <w:r w:rsidR="00DA6F7D">
              <w:rPr>
                <w:rFonts w:ascii="Calibri" w:hAnsi="Calibri" w:cs="Calibri"/>
                <w:sz w:val="20"/>
                <w:szCs w:val="20"/>
              </w:rPr>
              <w:t>rond</w:t>
            </w:r>
            <w:r w:rsidRPr="00C25D7C">
              <w:rPr>
                <w:rFonts w:ascii="Calibri" w:hAnsi="Calibri" w:cs="Calibri"/>
                <w:sz w:val="20"/>
                <w:szCs w:val="20"/>
              </w:rPr>
              <w:t xml:space="preserve"> 2018 en wit </w:t>
            </w:r>
            <w:r w:rsidR="00DA6F7D">
              <w:rPr>
                <w:rFonts w:ascii="Calibri" w:hAnsi="Calibri" w:cs="Calibri"/>
                <w:sz w:val="20"/>
                <w:szCs w:val="20"/>
              </w:rPr>
              <w:t>rond</w:t>
            </w:r>
            <w:r w:rsidRPr="00C25D7C">
              <w:rPr>
                <w:rFonts w:ascii="Calibri" w:hAnsi="Calibri" w:cs="Calibri"/>
                <w:sz w:val="20"/>
                <w:szCs w:val="20"/>
              </w:rPr>
              <w:t xml:space="preserve"> 2023.</w:t>
            </w:r>
          </w:p>
          <w:p w14:paraId="185A7445" w14:textId="74945177" w:rsidR="00F4031D" w:rsidRPr="00F4031D" w:rsidRDefault="005403F9" w:rsidP="00072A65">
            <w:pPr>
              <w:spacing w:line="278" w:lineRule="auto"/>
              <w:rPr>
                <w:rFonts w:ascii="Calibri" w:hAnsi="Calibri" w:cs="Calibri"/>
                <w:sz w:val="20"/>
                <w:szCs w:val="20"/>
              </w:rPr>
            </w:pPr>
            <w:r w:rsidRPr="00F4031D">
              <w:rPr>
                <w:rFonts w:ascii="Calibri" w:hAnsi="Calibri" w:cs="Calibri"/>
                <w:noProof/>
                <w:sz w:val="20"/>
                <w:szCs w:val="20"/>
              </w:rPr>
              <w:drawing>
                <wp:anchor distT="0" distB="0" distL="114300" distR="114300" simplePos="0" relativeHeight="251658240" behindDoc="0" locked="0" layoutInCell="1" allowOverlap="1" wp14:anchorId="30662B26" wp14:editId="215844D2">
                  <wp:simplePos x="0" y="0"/>
                  <wp:positionH relativeFrom="column">
                    <wp:posOffset>1348740</wp:posOffset>
                  </wp:positionH>
                  <wp:positionV relativeFrom="paragraph">
                    <wp:posOffset>136525</wp:posOffset>
                  </wp:positionV>
                  <wp:extent cx="1400175" cy="866775"/>
                  <wp:effectExtent l="0" t="0" r="9525" b="9525"/>
                  <wp:wrapSquare wrapText="bothSides"/>
                  <wp:docPr id="219362314" name="Afbeelding 3" descr="Afbeelding met tekst, gereedschap, verbruiksartikelen voor kantoor, overdek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362314" name="Afbeelding 3" descr="Afbeelding met tekst, gereedschap, verbruiksartikelen voor kantoor, overdekt&#10;&#10;Door AI gegenereerde inhoud is mogelijk onjuist."/>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124" t="4521" r="2825" b="26920"/>
                          <a:stretch>
                            <a:fillRect/>
                          </a:stretch>
                        </pic:blipFill>
                        <pic:spPr bwMode="auto">
                          <a:xfrm>
                            <a:off x="0" y="0"/>
                            <a:ext cx="1400175" cy="8667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4031D">
              <w:rPr>
                <w:rFonts w:ascii="Calibri" w:hAnsi="Calibri" w:cs="Calibri"/>
                <w:noProof/>
                <w:sz w:val="20"/>
                <w:szCs w:val="20"/>
              </w:rPr>
              <w:drawing>
                <wp:anchor distT="0" distB="0" distL="114300" distR="114300" simplePos="0" relativeHeight="251658241" behindDoc="0" locked="0" layoutInCell="1" allowOverlap="1" wp14:anchorId="0968B833" wp14:editId="26B49FF1">
                  <wp:simplePos x="0" y="0"/>
                  <wp:positionH relativeFrom="column">
                    <wp:posOffset>81915</wp:posOffset>
                  </wp:positionH>
                  <wp:positionV relativeFrom="paragraph">
                    <wp:posOffset>98425</wp:posOffset>
                  </wp:positionV>
                  <wp:extent cx="1009650" cy="1300480"/>
                  <wp:effectExtent l="0" t="0" r="0" b="0"/>
                  <wp:wrapSquare wrapText="bothSides"/>
                  <wp:docPr id="4" name="Afbeelding 3" descr="Afbeelding met overdekt, vloer, meubels, elektronica&#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descr="Afbeelding met overdekt, vloer, meubels, elektronica&#10;&#10;Door AI gegenereerde inhoud is mogelijk onjuist."/>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4734" r="17006"/>
                          <a:stretch>
                            <a:fillRect/>
                          </a:stretch>
                        </pic:blipFill>
                        <pic:spPr bwMode="auto">
                          <a:xfrm>
                            <a:off x="0" y="0"/>
                            <a:ext cx="1009650" cy="130048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64374625" w14:textId="449A6051" w:rsidR="00F4031D" w:rsidRDefault="008813B8" w:rsidP="00072A65">
      <w:pPr>
        <w:spacing w:after="0"/>
        <w:rPr>
          <w:rFonts w:ascii="Calibri" w:hAnsi="Calibri" w:cs="Calibri"/>
          <w:b/>
          <w:bCs/>
        </w:rPr>
      </w:pPr>
      <w:r w:rsidRPr="008813B8">
        <w:rPr>
          <w:rFonts w:ascii="Calibri" w:hAnsi="Calibri" w:cs="Calibri"/>
          <w:b/>
          <w:bCs/>
        </w:rPr>
        <w:lastRenderedPageBreak/>
        <w:t>Vervangen bureaustoelen gemeentehuis Bergen</w:t>
      </w:r>
    </w:p>
    <w:p w14:paraId="60A381C8" w14:textId="2883DF10" w:rsidR="00F90644" w:rsidRDefault="00F90644" w:rsidP="00F90644">
      <w:pPr>
        <w:rPr>
          <w:rFonts w:ascii="Calibri" w:hAnsi="Calibri" w:cs="Calibri"/>
          <w:sz w:val="20"/>
          <w:szCs w:val="20"/>
        </w:rPr>
      </w:pPr>
      <w:r w:rsidRPr="00F90644">
        <w:rPr>
          <w:rFonts w:ascii="Calibri" w:hAnsi="Calibri" w:cs="Calibri"/>
          <w:sz w:val="20"/>
          <w:szCs w:val="20"/>
        </w:rPr>
        <w:t>De inventarisatie geeft inzicht in de diversiteit en aanschafperiodes van de stoelen. In september 2025 zijn defecte stoelen vervangen door exemplaren uit het depot (thuiswerkplekken). Hierdoor is er nu meer variatie op de begane grond en eerste etage. Deze stoelen zijn niet allemaal gefotografeerd.</w:t>
      </w:r>
    </w:p>
    <w:p w14:paraId="7B158C75" w14:textId="77777777" w:rsidR="00A4234B" w:rsidRDefault="00A4234B" w:rsidP="00A4234B">
      <w:pPr>
        <w:spacing w:after="0"/>
        <w:rPr>
          <w:rFonts w:ascii="Calibri" w:hAnsi="Calibri" w:cs="Calibri"/>
          <w:b/>
          <w:bCs/>
          <w:sz w:val="20"/>
          <w:szCs w:val="20"/>
        </w:rPr>
      </w:pPr>
      <w:r w:rsidRPr="00A4234B">
        <w:rPr>
          <w:rFonts w:ascii="Calibri" w:hAnsi="Calibri" w:cs="Calibri"/>
          <w:b/>
          <w:bCs/>
          <w:sz w:val="20"/>
          <w:szCs w:val="20"/>
        </w:rPr>
        <w:t>Verzoek aan inschrijver</w:t>
      </w:r>
    </w:p>
    <w:p w14:paraId="61AD5AD0" w14:textId="04A2F820" w:rsidR="00A4234B" w:rsidRPr="00A4234B" w:rsidRDefault="00A4234B" w:rsidP="00A4234B">
      <w:pPr>
        <w:spacing w:after="0"/>
        <w:rPr>
          <w:rFonts w:ascii="Calibri" w:hAnsi="Calibri" w:cs="Calibri"/>
          <w:sz w:val="20"/>
          <w:szCs w:val="20"/>
        </w:rPr>
      </w:pPr>
      <w:r w:rsidRPr="00A4234B">
        <w:rPr>
          <w:rFonts w:ascii="Calibri" w:hAnsi="Calibri" w:cs="Calibri"/>
          <w:sz w:val="20"/>
          <w:szCs w:val="20"/>
        </w:rPr>
        <w:t>De inschrijver wordt verzocht een bureaustoel aan te bieden die:</w:t>
      </w:r>
    </w:p>
    <w:p w14:paraId="5281C0D7" w14:textId="77777777" w:rsidR="00A4234B" w:rsidRPr="00A4234B" w:rsidRDefault="00A4234B" w:rsidP="00A4234B">
      <w:pPr>
        <w:numPr>
          <w:ilvl w:val="0"/>
          <w:numId w:val="2"/>
        </w:numPr>
        <w:spacing w:after="0"/>
        <w:rPr>
          <w:rFonts w:ascii="Calibri" w:hAnsi="Calibri" w:cs="Calibri"/>
          <w:sz w:val="20"/>
          <w:szCs w:val="20"/>
        </w:rPr>
      </w:pPr>
      <w:proofErr w:type="gramStart"/>
      <w:r w:rsidRPr="00A4234B">
        <w:rPr>
          <w:rFonts w:ascii="Calibri" w:hAnsi="Calibri" w:cs="Calibri"/>
          <w:sz w:val="20"/>
          <w:szCs w:val="20"/>
        </w:rPr>
        <w:t>voldoet</w:t>
      </w:r>
      <w:proofErr w:type="gramEnd"/>
      <w:r w:rsidRPr="00A4234B">
        <w:rPr>
          <w:rFonts w:ascii="Calibri" w:hAnsi="Calibri" w:cs="Calibri"/>
          <w:sz w:val="20"/>
          <w:szCs w:val="20"/>
        </w:rPr>
        <w:t xml:space="preserve"> aan alle eisen uit het Programma van Eisen (</w:t>
      </w:r>
      <w:proofErr w:type="spellStart"/>
      <w:r w:rsidRPr="00A4234B">
        <w:rPr>
          <w:rFonts w:ascii="Calibri" w:hAnsi="Calibri" w:cs="Calibri"/>
          <w:sz w:val="20"/>
          <w:szCs w:val="20"/>
        </w:rPr>
        <w:t>PvE</w:t>
      </w:r>
      <w:proofErr w:type="spellEnd"/>
      <w:r w:rsidRPr="00A4234B">
        <w:rPr>
          <w:rFonts w:ascii="Calibri" w:hAnsi="Calibri" w:cs="Calibri"/>
          <w:sz w:val="20"/>
          <w:szCs w:val="20"/>
        </w:rPr>
        <w:t>);</w:t>
      </w:r>
    </w:p>
    <w:p w14:paraId="56CFEBCB" w14:textId="77777777" w:rsidR="00A4234B" w:rsidRPr="00A4234B" w:rsidRDefault="00A4234B" w:rsidP="00A4234B">
      <w:pPr>
        <w:numPr>
          <w:ilvl w:val="0"/>
          <w:numId w:val="2"/>
        </w:numPr>
        <w:spacing w:after="0"/>
        <w:rPr>
          <w:rFonts w:ascii="Calibri" w:hAnsi="Calibri" w:cs="Calibri"/>
          <w:sz w:val="20"/>
          <w:szCs w:val="20"/>
        </w:rPr>
      </w:pPr>
      <w:proofErr w:type="gramStart"/>
      <w:r w:rsidRPr="00A4234B">
        <w:rPr>
          <w:rFonts w:ascii="Calibri" w:hAnsi="Calibri" w:cs="Calibri"/>
          <w:sz w:val="20"/>
          <w:szCs w:val="20"/>
        </w:rPr>
        <w:t>aansluit</w:t>
      </w:r>
      <w:proofErr w:type="gramEnd"/>
      <w:r w:rsidRPr="00A4234B">
        <w:rPr>
          <w:rFonts w:ascii="Calibri" w:hAnsi="Calibri" w:cs="Calibri"/>
          <w:sz w:val="20"/>
          <w:szCs w:val="20"/>
        </w:rPr>
        <w:t xml:space="preserve"> bij de sfeer, het type en de uitstraling van de in 2023 aangeschafte stoelen (bureaustoel HÅG </w:t>
      </w:r>
      <w:proofErr w:type="spellStart"/>
      <w:r w:rsidRPr="00A4234B">
        <w:rPr>
          <w:rFonts w:ascii="Calibri" w:hAnsi="Calibri" w:cs="Calibri"/>
          <w:sz w:val="20"/>
          <w:szCs w:val="20"/>
        </w:rPr>
        <w:t>Sofi</w:t>
      </w:r>
      <w:proofErr w:type="spellEnd"/>
      <w:r w:rsidRPr="00A4234B">
        <w:rPr>
          <w:rFonts w:ascii="Calibri" w:hAnsi="Calibri" w:cs="Calibri"/>
          <w:sz w:val="20"/>
          <w:szCs w:val="20"/>
        </w:rPr>
        <w:t xml:space="preserve"> 7500 in Balance).</w:t>
      </w:r>
    </w:p>
    <w:p w14:paraId="7DADA5CF" w14:textId="77777777" w:rsidR="00A4234B" w:rsidRPr="00A4234B" w:rsidRDefault="00A4234B" w:rsidP="00A4234B">
      <w:pPr>
        <w:spacing w:after="0"/>
        <w:ind w:left="720"/>
        <w:rPr>
          <w:rFonts w:ascii="Calibri" w:hAnsi="Calibri" w:cs="Calibri"/>
          <w:sz w:val="20"/>
          <w:szCs w:val="20"/>
        </w:rPr>
      </w:pPr>
    </w:p>
    <w:p w14:paraId="0195B5F9" w14:textId="77777777" w:rsidR="00A4234B" w:rsidRPr="00A4234B" w:rsidRDefault="00A4234B" w:rsidP="00A4234B">
      <w:pPr>
        <w:spacing w:after="0"/>
        <w:rPr>
          <w:rFonts w:ascii="Calibri" w:hAnsi="Calibri" w:cs="Calibri"/>
          <w:sz w:val="20"/>
          <w:szCs w:val="20"/>
        </w:rPr>
      </w:pPr>
      <w:r w:rsidRPr="00A4234B">
        <w:rPr>
          <w:rFonts w:ascii="Calibri" w:hAnsi="Calibri" w:cs="Calibri"/>
          <w:b/>
          <w:bCs/>
          <w:sz w:val="20"/>
          <w:szCs w:val="20"/>
        </w:rPr>
        <w:t>Planning vervanging</w:t>
      </w:r>
    </w:p>
    <w:p w14:paraId="6772C229" w14:textId="77777777" w:rsidR="00A4234B" w:rsidRPr="00A4234B" w:rsidRDefault="00A4234B" w:rsidP="00A4234B">
      <w:pPr>
        <w:numPr>
          <w:ilvl w:val="0"/>
          <w:numId w:val="3"/>
        </w:numPr>
        <w:spacing w:after="0"/>
        <w:rPr>
          <w:rFonts w:ascii="Calibri" w:hAnsi="Calibri" w:cs="Calibri"/>
          <w:sz w:val="20"/>
          <w:szCs w:val="20"/>
        </w:rPr>
      </w:pPr>
      <w:r w:rsidRPr="00A4234B">
        <w:rPr>
          <w:rFonts w:ascii="Calibri" w:hAnsi="Calibri" w:cs="Calibri"/>
          <w:sz w:val="20"/>
          <w:szCs w:val="20"/>
        </w:rPr>
        <w:t>In 2026 worden de stoelen aangeschaft vóór 2008 vervangen (aantal ca. 40–50 stuks).</w:t>
      </w:r>
    </w:p>
    <w:p w14:paraId="388F7B48" w14:textId="0CB2004F" w:rsidR="00A4234B" w:rsidRPr="00A4234B" w:rsidRDefault="00A4234B" w:rsidP="00A4234B">
      <w:pPr>
        <w:numPr>
          <w:ilvl w:val="0"/>
          <w:numId w:val="3"/>
        </w:numPr>
        <w:spacing w:after="0"/>
        <w:rPr>
          <w:rFonts w:ascii="Calibri" w:hAnsi="Calibri" w:cs="Calibri"/>
          <w:sz w:val="20"/>
          <w:szCs w:val="20"/>
        </w:rPr>
      </w:pPr>
      <w:r w:rsidRPr="00A4234B">
        <w:rPr>
          <w:rFonts w:ascii="Calibri" w:hAnsi="Calibri" w:cs="Calibri"/>
          <w:sz w:val="20"/>
          <w:szCs w:val="20"/>
        </w:rPr>
        <w:t>Afhankelijk van het beschikbare krediet</w:t>
      </w:r>
      <w:r w:rsidR="00C25208">
        <w:rPr>
          <w:rFonts w:ascii="Calibri" w:hAnsi="Calibri" w:cs="Calibri"/>
          <w:sz w:val="20"/>
          <w:szCs w:val="20"/>
        </w:rPr>
        <w:t xml:space="preserve"> (en aangeboden tarieven)</w:t>
      </w:r>
      <w:r w:rsidRPr="00A4234B">
        <w:rPr>
          <w:rFonts w:ascii="Calibri" w:hAnsi="Calibri" w:cs="Calibri"/>
          <w:sz w:val="20"/>
          <w:szCs w:val="20"/>
        </w:rPr>
        <w:t xml:space="preserve"> worden daarnaast de stoelen uit de aanschafperiode rond 2017 vervangen (aantal ca. 30–40 stuks).</w:t>
      </w:r>
    </w:p>
    <w:p w14:paraId="0699D2ED" w14:textId="77777777" w:rsidR="005B15BC" w:rsidRDefault="005B15BC" w:rsidP="00072A65">
      <w:pPr>
        <w:spacing w:after="0"/>
        <w:rPr>
          <w:rFonts w:ascii="Calibri" w:hAnsi="Calibri" w:cs="Calibr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88"/>
        <w:gridCol w:w="1718"/>
        <w:gridCol w:w="1502"/>
        <w:gridCol w:w="1718"/>
        <w:gridCol w:w="836"/>
      </w:tblGrid>
      <w:tr w:rsidR="00F4031D" w:rsidRPr="00072A65" w14:paraId="58C32680" w14:textId="77777777" w:rsidTr="008757D8">
        <w:trPr>
          <w:trHeight w:val="255"/>
        </w:trPr>
        <w:tc>
          <w:tcPr>
            <w:tcW w:w="5000" w:type="pct"/>
            <w:gridSpan w:val="5"/>
            <w:noWrap/>
            <w:vAlign w:val="bottom"/>
            <w:hideMark/>
          </w:tcPr>
          <w:p w14:paraId="2D2AA9DC" w14:textId="561087D1" w:rsidR="00F4031D" w:rsidRPr="00072A65" w:rsidRDefault="00F4031D" w:rsidP="00072A65">
            <w:pPr>
              <w:spacing w:after="0"/>
              <w:rPr>
                <w:rFonts w:ascii="Calibri" w:hAnsi="Calibri" w:cs="Calibri"/>
                <w:sz w:val="20"/>
                <w:szCs w:val="20"/>
              </w:rPr>
            </w:pPr>
            <w:r w:rsidRPr="00072A65">
              <w:rPr>
                <w:rFonts w:ascii="Calibri" w:hAnsi="Calibri" w:cs="Calibri"/>
                <w:sz w:val="20"/>
                <w:szCs w:val="20"/>
              </w:rPr>
              <w:t xml:space="preserve">Verdeling type </w:t>
            </w:r>
            <w:r w:rsidR="00F5338A" w:rsidRPr="00072A65">
              <w:rPr>
                <w:rFonts w:ascii="Calibri" w:hAnsi="Calibri" w:cs="Calibri"/>
                <w:sz w:val="20"/>
                <w:szCs w:val="20"/>
              </w:rPr>
              <w:t>STOELEN</w:t>
            </w:r>
            <w:r w:rsidRPr="00072A65">
              <w:rPr>
                <w:rFonts w:ascii="Calibri" w:hAnsi="Calibri" w:cs="Calibri"/>
                <w:sz w:val="20"/>
                <w:szCs w:val="20"/>
              </w:rPr>
              <w:t xml:space="preserve"> gemeentehuis Bergen</w:t>
            </w:r>
          </w:p>
        </w:tc>
      </w:tr>
      <w:tr w:rsidR="00F5338A" w:rsidRPr="00072A65" w14:paraId="7619EFC5" w14:textId="77777777" w:rsidTr="008757D8">
        <w:trPr>
          <w:trHeight w:val="255"/>
        </w:trPr>
        <w:tc>
          <w:tcPr>
            <w:tcW w:w="1814" w:type="pct"/>
            <w:noWrap/>
            <w:vAlign w:val="bottom"/>
            <w:hideMark/>
          </w:tcPr>
          <w:p w14:paraId="51A8E493" w14:textId="0E7305D7" w:rsidR="00F5338A" w:rsidRPr="00072A65" w:rsidRDefault="00F5338A" w:rsidP="00072A65">
            <w:pPr>
              <w:spacing w:after="0"/>
              <w:rPr>
                <w:rFonts w:ascii="Calibri" w:hAnsi="Calibri" w:cs="Calibri"/>
                <w:sz w:val="20"/>
                <w:szCs w:val="20"/>
              </w:rPr>
            </w:pPr>
            <w:proofErr w:type="gramStart"/>
            <w:r w:rsidRPr="00072A65">
              <w:rPr>
                <w:rFonts w:ascii="Calibri" w:hAnsi="Calibri" w:cs="Calibri"/>
                <w:sz w:val="20"/>
                <w:szCs w:val="20"/>
              </w:rPr>
              <w:t>Etage /</w:t>
            </w:r>
            <w:proofErr w:type="gramEnd"/>
            <w:r w:rsidRPr="00072A65">
              <w:rPr>
                <w:rFonts w:ascii="Calibri" w:hAnsi="Calibri" w:cs="Calibri"/>
                <w:sz w:val="20"/>
                <w:szCs w:val="20"/>
              </w:rPr>
              <w:t xml:space="preserve"> aanschafperiode</w:t>
            </w:r>
          </w:p>
        </w:tc>
        <w:tc>
          <w:tcPr>
            <w:tcW w:w="948" w:type="pct"/>
            <w:noWrap/>
            <w:vAlign w:val="bottom"/>
            <w:hideMark/>
          </w:tcPr>
          <w:p w14:paraId="5755C0B4" w14:textId="7F1B7835"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Voor 2008</w:t>
            </w:r>
          </w:p>
        </w:tc>
        <w:tc>
          <w:tcPr>
            <w:tcW w:w="829" w:type="pct"/>
            <w:noWrap/>
            <w:vAlign w:val="bottom"/>
            <w:hideMark/>
          </w:tcPr>
          <w:p w14:paraId="0FCEA969" w14:textId="74EF4E33"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Rond 2017</w:t>
            </w:r>
          </w:p>
        </w:tc>
        <w:tc>
          <w:tcPr>
            <w:tcW w:w="948" w:type="pct"/>
            <w:noWrap/>
            <w:vAlign w:val="bottom"/>
            <w:hideMark/>
          </w:tcPr>
          <w:p w14:paraId="0645E9D4" w14:textId="68458409"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Rond 2023</w:t>
            </w:r>
          </w:p>
        </w:tc>
        <w:tc>
          <w:tcPr>
            <w:tcW w:w="461" w:type="pct"/>
            <w:noWrap/>
            <w:vAlign w:val="bottom"/>
            <w:hideMark/>
          </w:tcPr>
          <w:p w14:paraId="432824D6" w14:textId="3CAB171B"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Totaal</w:t>
            </w:r>
          </w:p>
        </w:tc>
      </w:tr>
      <w:tr w:rsidR="00F5338A" w:rsidRPr="00072A65" w14:paraId="4982585B" w14:textId="77777777" w:rsidTr="008757D8">
        <w:trPr>
          <w:trHeight w:val="252"/>
        </w:trPr>
        <w:tc>
          <w:tcPr>
            <w:tcW w:w="1814" w:type="pct"/>
            <w:noWrap/>
            <w:vAlign w:val="bottom"/>
            <w:hideMark/>
          </w:tcPr>
          <w:p w14:paraId="5C104416" w14:textId="77777777"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BG</w:t>
            </w:r>
          </w:p>
        </w:tc>
        <w:tc>
          <w:tcPr>
            <w:tcW w:w="948" w:type="pct"/>
            <w:shd w:val="clear" w:color="000000" w:fill="FFFFFF"/>
            <w:noWrap/>
            <w:vAlign w:val="bottom"/>
            <w:hideMark/>
          </w:tcPr>
          <w:p w14:paraId="7710F301" w14:textId="05A3AA51"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12</w:t>
            </w:r>
          </w:p>
        </w:tc>
        <w:tc>
          <w:tcPr>
            <w:tcW w:w="829" w:type="pct"/>
            <w:shd w:val="clear" w:color="000000" w:fill="FFFFFF"/>
            <w:noWrap/>
            <w:vAlign w:val="bottom"/>
            <w:hideMark/>
          </w:tcPr>
          <w:p w14:paraId="60476698" w14:textId="3B072713"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9</w:t>
            </w:r>
          </w:p>
        </w:tc>
        <w:tc>
          <w:tcPr>
            <w:tcW w:w="948" w:type="pct"/>
            <w:shd w:val="clear" w:color="000000" w:fill="FFFFFF"/>
            <w:noWrap/>
            <w:vAlign w:val="bottom"/>
            <w:hideMark/>
          </w:tcPr>
          <w:p w14:paraId="2E37D187" w14:textId="7B2DB0A9"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21</w:t>
            </w:r>
          </w:p>
        </w:tc>
        <w:tc>
          <w:tcPr>
            <w:tcW w:w="461" w:type="pct"/>
            <w:shd w:val="clear" w:color="000000" w:fill="FFFFFF"/>
            <w:noWrap/>
            <w:vAlign w:val="bottom"/>
            <w:hideMark/>
          </w:tcPr>
          <w:p w14:paraId="2E6DE8A2" w14:textId="6A7BD2F7"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42</w:t>
            </w:r>
          </w:p>
        </w:tc>
      </w:tr>
      <w:tr w:rsidR="00F5338A" w:rsidRPr="00072A65" w14:paraId="4B782396" w14:textId="77777777" w:rsidTr="008757D8">
        <w:trPr>
          <w:trHeight w:val="252"/>
        </w:trPr>
        <w:tc>
          <w:tcPr>
            <w:tcW w:w="1814" w:type="pct"/>
            <w:noWrap/>
            <w:vAlign w:val="bottom"/>
            <w:hideMark/>
          </w:tcPr>
          <w:p w14:paraId="28847C2B" w14:textId="77777777"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 xml:space="preserve">1e etage </w:t>
            </w:r>
          </w:p>
        </w:tc>
        <w:tc>
          <w:tcPr>
            <w:tcW w:w="948" w:type="pct"/>
            <w:shd w:val="clear" w:color="000000" w:fill="FFFFFF"/>
            <w:noWrap/>
            <w:vAlign w:val="bottom"/>
            <w:hideMark/>
          </w:tcPr>
          <w:p w14:paraId="7D9C40AE" w14:textId="187AA4C1"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24</w:t>
            </w:r>
          </w:p>
        </w:tc>
        <w:tc>
          <w:tcPr>
            <w:tcW w:w="829" w:type="pct"/>
            <w:shd w:val="clear" w:color="000000" w:fill="FFFFFF"/>
            <w:noWrap/>
            <w:vAlign w:val="bottom"/>
            <w:hideMark/>
          </w:tcPr>
          <w:p w14:paraId="6E6A42DA" w14:textId="47B38896"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10</w:t>
            </w:r>
          </w:p>
        </w:tc>
        <w:tc>
          <w:tcPr>
            <w:tcW w:w="948" w:type="pct"/>
            <w:shd w:val="clear" w:color="000000" w:fill="FFFFFF"/>
            <w:noWrap/>
            <w:vAlign w:val="bottom"/>
            <w:hideMark/>
          </w:tcPr>
          <w:p w14:paraId="7D9397E8" w14:textId="0449401E"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50</w:t>
            </w:r>
          </w:p>
        </w:tc>
        <w:tc>
          <w:tcPr>
            <w:tcW w:w="461" w:type="pct"/>
            <w:shd w:val="clear" w:color="000000" w:fill="FFFFFF"/>
            <w:noWrap/>
            <w:vAlign w:val="bottom"/>
            <w:hideMark/>
          </w:tcPr>
          <w:p w14:paraId="2237A315" w14:textId="2D47D88B"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84</w:t>
            </w:r>
          </w:p>
        </w:tc>
      </w:tr>
      <w:tr w:rsidR="00F5338A" w:rsidRPr="00072A65" w14:paraId="7ABF92E9" w14:textId="77777777" w:rsidTr="008757D8">
        <w:trPr>
          <w:trHeight w:val="252"/>
        </w:trPr>
        <w:tc>
          <w:tcPr>
            <w:tcW w:w="1814" w:type="pct"/>
            <w:noWrap/>
            <w:vAlign w:val="bottom"/>
            <w:hideMark/>
          </w:tcPr>
          <w:p w14:paraId="5AFA0BDB" w14:textId="77777777"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2e etage</w:t>
            </w:r>
          </w:p>
        </w:tc>
        <w:tc>
          <w:tcPr>
            <w:tcW w:w="948" w:type="pct"/>
            <w:shd w:val="clear" w:color="000000" w:fill="FFFFFF"/>
            <w:noWrap/>
            <w:vAlign w:val="bottom"/>
            <w:hideMark/>
          </w:tcPr>
          <w:p w14:paraId="45A5ACA5" w14:textId="33A07EB8"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0</w:t>
            </w:r>
          </w:p>
        </w:tc>
        <w:tc>
          <w:tcPr>
            <w:tcW w:w="829" w:type="pct"/>
            <w:shd w:val="clear" w:color="000000" w:fill="FFFFFF"/>
            <w:noWrap/>
            <w:vAlign w:val="bottom"/>
            <w:hideMark/>
          </w:tcPr>
          <w:p w14:paraId="7FDD18D8" w14:textId="0162CFB0"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7</w:t>
            </w:r>
          </w:p>
        </w:tc>
        <w:tc>
          <w:tcPr>
            <w:tcW w:w="948" w:type="pct"/>
            <w:shd w:val="clear" w:color="000000" w:fill="FFFFFF"/>
            <w:noWrap/>
            <w:vAlign w:val="bottom"/>
            <w:hideMark/>
          </w:tcPr>
          <w:p w14:paraId="600F0DAE" w14:textId="41A769BD"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41</w:t>
            </w:r>
          </w:p>
        </w:tc>
        <w:tc>
          <w:tcPr>
            <w:tcW w:w="461" w:type="pct"/>
            <w:shd w:val="clear" w:color="000000" w:fill="FFFFFF"/>
            <w:noWrap/>
            <w:vAlign w:val="bottom"/>
            <w:hideMark/>
          </w:tcPr>
          <w:p w14:paraId="3C8CA5C0" w14:textId="117C6E36"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48</w:t>
            </w:r>
          </w:p>
        </w:tc>
      </w:tr>
      <w:tr w:rsidR="00F5338A" w:rsidRPr="00072A65" w14:paraId="2E99F326" w14:textId="77777777" w:rsidTr="008757D8">
        <w:trPr>
          <w:trHeight w:val="252"/>
        </w:trPr>
        <w:tc>
          <w:tcPr>
            <w:tcW w:w="1814" w:type="pct"/>
            <w:noWrap/>
            <w:vAlign w:val="bottom"/>
            <w:hideMark/>
          </w:tcPr>
          <w:p w14:paraId="2273DE85" w14:textId="3D33CB77"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 xml:space="preserve">3e etage </w:t>
            </w:r>
            <w:r w:rsidR="00404667" w:rsidRPr="00072A65">
              <w:rPr>
                <w:rFonts w:ascii="Calibri" w:hAnsi="Calibri" w:cs="Calibri"/>
                <w:sz w:val="20"/>
                <w:szCs w:val="20"/>
              </w:rPr>
              <w:t>bestuur vleugel</w:t>
            </w:r>
          </w:p>
        </w:tc>
        <w:tc>
          <w:tcPr>
            <w:tcW w:w="948" w:type="pct"/>
            <w:shd w:val="clear" w:color="000000" w:fill="FFFFFF"/>
            <w:noWrap/>
            <w:vAlign w:val="bottom"/>
            <w:hideMark/>
          </w:tcPr>
          <w:p w14:paraId="522C611E" w14:textId="30C8517B"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4</w:t>
            </w:r>
          </w:p>
        </w:tc>
        <w:tc>
          <w:tcPr>
            <w:tcW w:w="829" w:type="pct"/>
            <w:shd w:val="clear" w:color="000000" w:fill="FFFFFF"/>
            <w:noWrap/>
            <w:vAlign w:val="bottom"/>
            <w:hideMark/>
          </w:tcPr>
          <w:p w14:paraId="0B969CB6" w14:textId="369F5141"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2</w:t>
            </w:r>
          </w:p>
        </w:tc>
        <w:tc>
          <w:tcPr>
            <w:tcW w:w="948" w:type="pct"/>
            <w:shd w:val="clear" w:color="000000" w:fill="FFFFFF"/>
            <w:noWrap/>
            <w:vAlign w:val="bottom"/>
            <w:hideMark/>
          </w:tcPr>
          <w:p w14:paraId="2C06994E" w14:textId="3C6FF586"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1</w:t>
            </w:r>
          </w:p>
        </w:tc>
        <w:tc>
          <w:tcPr>
            <w:tcW w:w="461" w:type="pct"/>
            <w:shd w:val="clear" w:color="000000" w:fill="FFFFFF"/>
            <w:noWrap/>
            <w:vAlign w:val="bottom"/>
            <w:hideMark/>
          </w:tcPr>
          <w:p w14:paraId="14341F1A" w14:textId="3C9BBC60"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7</w:t>
            </w:r>
          </w:p>
        </w:tc>
      </w:tr>
      <w:tr w:rsidR="00F5338A" w:rsidRPr="00072A65" w14:paraId="1845F22D" w14:textId="77777777" w:rsidTr="008757D8">
        <w:trPr>
          <w:trHeight w:val="252"/>
        </w:trPr>
        <w:tc>
          <w:tcPr>
            <w:tcW w:w="1814" w:type="pct"/>
            <w:noWrap/>
            <w:vAlign w:val="bottom"/>
            <w:hideMark/>
          </w:tcPr>
          <w:p w14:paraId="6311D650" w14:textId="77777777"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3e etage</w:t>
            </w:r>
          </w:p>
        </w:tc>
        <w:tc>
          <w:tcPr>
            <w:tcW w:w="948" w:type="pct"/>
            <w:shd w:val="clear" w:color="000000" w:fill="FFFFFF"/>
            <w:noWrap/>
            <w:vAlign w:val="bottom"/>
            <w:hideMark/>
          </w:tcPr>
          <w:p w14:paraId="3E57AF47" w14:textId="4F5E9050"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7</w:t>
            </w:r>
          </w:p>
        </w:tc>
        <w:tc>
          <w:tcPr>
            <w:tcW w:w="829" w:type="pct"/>
            <w:shd w:val="clear" w:color="000000" w:fill="FFFFFF"/>
            <w:noWrap/>
            <w:vAlign w:val="bottom"/>
            <w:hideMark/>
          </w:tcPr>
          <w:p w14:paraId="44EC0611" w14:textId="3493BD13"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5</w:t>
            </w:r>
          </w:p>
        </w:tc>
        <w:tc>
          <w:tcPr>
            <w:tcW w:w="948" w:type="pct"/>
            <w:shd w:val="clear" w:color="000000" w:fill="FFFFFF"/>
            <w:noWrap/>
            <w:vAlign w:val="bottom"/>
            <w:hideMark/>
          </w:tcPr>
          <w:p w14:paraId="2DB19AC3" w14:textId="1F4D76AB" w:rsidR="00F5338A" w:rsidRPr="00072A65" w:rsidRDefault="00F5338A" w:rsidP="00072A65">
            <w:pPr>
              <w:spacing w:after="0"/>
              <w:rPr>
                <w:rFonts w:ascii="Calibri" w:hAnsi="Calibri" w:cs="Calibri"/>
                <w:sz w:val="20"/>
                <w:szCs w:val="20"/>
              </w:rPr>
            </w:pPr>
            <w:r w:rsidRPr="00072A65">
              <w:rPr>
                <w:rFonts w:ascii="Calibri" w:hAnsi="Calibri" w:cs="Calibri"/>
                <w:sz w:val="20"/>
                <w:szCs w:val="20"/>
              </w:rPr>
              <w:t>50</w:t>
            </w:r>
          </w:p>
        </w:tc>
        <w:tc>
          <w:tcPr>
            <w:tcW w:w="461" w:type="pct"/>
            <w:shd w:val="clear" w:color="000000" w:fill="FFFFFF"/>
            <w:noWrap/>
            <w:vAlign w:val="bottom"/>
            <w:hideMark/>
          </w:tcPr>
          <w:p w14:paraId="118AE37D" w14:textId="769C48E3"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62</w:t>
            </w:r>
          </w:p>
        </w:tc>
      </w:tr>
      <w:tr w:rsidR="00F5338A" w:rsidRPr="00072A65" w14:paraId="3CAE385F" w14:textId="77777777" w:rsidTr="008757D8">
        <w:trPr>
          <w:trHeight w:val="255"/>
        </w:trPr>
        <w:tc>
          <w:tcPr>
            <w:tcW w:w="1814" w:type="pct"/>
            <w:noWrap/>
            <w:vAlign w:val="bottom"/>
            <w:hideMark/>
          </w:tcPr>
          <w:p w14:paraId="4C27DD7E" w14:textId="77777777"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Totaal</w:t>
            </w:r>
          </w:p>
        </w:tc>
        <w:tc>
          <w:tcPr>
            <w:tcW w:w="948" w:type="pct"/>
            <w:noWrap/>
            <w:vAlign w:val="bottom"/>
            <w:hideMark/>
          </w:tcPr>
          <w:p w14:paraId="3068F6E7" w14:textId="5AA9454A"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47</w:t>
            </w:r>
          </w:p>
        </w:tc>
        <w:tc>
          <w:tcPr>
            <w:tcW w:w="829" w:type="pct"/>
            <w:noWrap/>
            <w:vAlign w:val="bottom"/>
            <w:hideMark/>
          </w:tcPr>
          <w:p w14:paraId="45D4CFD6" w14:textId="26C8148A"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33</w:t>
            </w:r>
          </w:p>
        </w:tc>
        <w:tc>
          <w:tcPr>
            <w:tcW w:w="948" w:type="pct"/>
            <w:noWrap/>
            <w:vAlign w:val="bottom"/>
            <w:hideMark/>
          </w:tcPr>
          <w:p w14:paraId="10362F5E" w14:textId="027D2CB7"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163</w:t>
            </w:r>
          </w:p>
        </w:tc>
        <w:tc>
          <w:tcPr>
            <w:tcW w:w="461" w:type="pct"/>
            <w:noWrap/>
            <w:vAlign w:val="bottom"/>
            <w:hideMark/>
          </w:tcPr>
          <w:p w14:paraId="09C3EED6" w14:textId="20392B23" w:rsidR="00F5338A" w:rsidRPr="00A41C54" w:rsidRDefault="00F5338A" w:rsidP="00072A65">
            <w:pPr>
              <w:spacing w:after="0"/>
              <w:rPr>
                <w:rFonts w:ascii="Calibri" w:hAnsi="Calibri" w:cs="Calibri"/>
                <w:b/>
                <w:bCs/>
                <w:sz w:val="20"/>
                <w:szCs w:val="20"/>
              </w:rPr>
            </w:pPr>
            <w:r w:rsidRPr="00A41C54">
              <w:rPr>
                <w:rFonts w:ascii="Calibri" w:hAnsi="Calibri" w:cs="Calibri"/>
                <w:b/>
                <w:bCs/>
                <w:sz w:val="20"/>
                <w:szCs w:val="20"/>
              </w:rPr>
              <w:t>243</w:t>
            </w:r>
          </w:p>
        </w:tc>
      </w:tr>
    </w:tbl>
    <w:p w14:paraId="53C77076" w14:textId="77777777" w:rsidR="00F4031D" w:rsidRDefault="00F4031D" w:rsidP="00072A65">
      <w:pPr>
        <w:spacing w:after="0"/>
        <w:rPr>
          <w:rFonts w:ascii="Calibri" w:hAnsi="Calibri" w:cs="Calibri"/>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811F9" w:rsidRPr="00072A65" w14:paraId="5C519180" w14:textId="77777777" w:rsidTr="00C42AC4">
        <w:tc>
          <w:tcPr>
            <w:tcW w:w="4531" w:type="dxa"/>
          </w:tcPr>
          <w:p w14:paraId="1157E9D7" w14:textId="19C9F2C1" w:rsidR="00EB5B4F" w:rsidRDefault="00F5338A" w:rsidP="00072A65">
            <w:pPr>
              <w:spacing w:line="278" w:lineRule="auto"/>
              <w:rPr>
                <w:rFonts w:ascii="Calibri" w:hAnsi="Calibri" w:cs="Calibri"/>
                <w:sz w:val="20"/>
                <w:szCs w:val="20"/>
              </w:rPr>
            </w:pPr>
            <w:r>
              <w:rPr>
                <w:rFonts w:ascii="Calibri" w:hAnsi="Calibri" w:cs="Calibri"/>
                <w:sz w:val="20"/>
                <w:szCs w:val="20"/>
              </w:rPr>
              <w:t>Te vervangen stoelen</w:t>
            </w:r>
          </w:p>
          <w:p w14:paraId="7A1280CC" w14:textId="5D0F9717" w:rsidR="00404667" w:rsidRDefault="00404667" w:rsidP="00072A65">
            <w:pPr>
              <w:spacing w:line="278" w:lineRule="auto"/>
              <w:rPr>
                <w:rFonts w:ascii="Calibri" w:hAnsi="Calibri" w:cs="Calibri"/>
                <w:sz w:val="20"/>
                <w:szCs w:val="20"/>
              </w:rPr>
            </w:pPr>
            <w:r>
              <w:rPr>
                <w:noProof/>
              </w:rPr>
              <w:drawing>
                <wp:inline distT="0" distB="0" distL="0" distR="0" wp14:anchorId="3BA98865" wp14:editId="0F3B08CF">
                  <wp:extent cx="1457325" cy="2028825"/>
                  <wp:effectExtent l="0" t="0" r="9525" b="9525"/>
                  <wp:docPr id="104442710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5640" t="12624" r="11848" b="8292"/>
                          <a:stretch>
                            <a:fillRect/>
                          </a:stretch>
                        </pic:blipFill>
                        <pic:spPr bwMode="auto">
                          <a:xfrm>
                            <a:off x="0" y="0"/>
                            <a:ext cx="1466165" cy="2041132"/>
                          </a:xfrm>
                          <a:prstGeom prst="rect">
                            <a:avLst/>
                          </a:prstGeom>
                          <a:noFill/>
                          <a:ln>
                            <a:noFill/>
                          </a:ln>
                          <a:extLst>
                            <a:ext uri="{53640926-AAD7-44D8-BBD7-CCE9431645EC}">
                              <a14:shadowObscured xmlns:a14="http://schemas.microsoft.com/office/drawing/2010/main"/>
                            </a:ext>
                          </a:extLst>
                        </pic:spPr>
                      </pic:pic>
                    </a:graphicData>
                  </a:graphic>
                </wp:inline>
              </w:drawing>
            </w:r>
          </w:p>
          <w:p w14:paraId="74D9841B" w14:textId="75B2D93E" w:rsidR="00F5338A" w:rsidRPr="00F4031D" w:rsidRDefault="00F5338A" w:rsidP="00072A65">
            <w:pPr>
              <w:spacing w:line="278" w:lineRule="auto"/>
              <w:rPr>
                <w:rFonts w:ascii="Calibri" w:hAnsi="Calibri" w:cs="Calibri"/>
                <w:sz w:val="20"/>
                <w:szCs w:val="20"/>
              </w:rPr>
            </w:pPr>
            <w:r>
              <w:rPr>
                <w:rFonts w:ascii="Calibri" w:hAnsi="Calibri" w:cs="Calibri"/>
                <w:sz w:val="20"/>
                <w:szCs w:val="20"/>
              </w:rPr>
              <w:t xml:space="preserve"> </w:t>
            </w:r>
          </w:p>
        </w:tc>
        <w:tc>
          <w:tcPr>
            <w:tcW w:w="4531" w:type="dxa"/>
          </w:tcPr>
          <w:p w14:paraId="14DBCC56" w14:textId="27C79C50" w:rsidR="00F5338A" w:rsidRPr="00F4031D" w:rsidRDefault="00F5338A" w:rsidP="00072A65">
            <w:pPr>
              <w:spacing w:line="278" w:lineRule="auto"/>
              <w:rPr>
                <w:rFonts w:ascii="Calibri" w:hAnsi="Calibri" w:cs="Calibri"/>
                <w:sz w:val="20"/>
                <w:szCs w:val="20"/>
              </w:rPr>
            </w:pPr>
          </w:p>
          <w:p w14:paraId="60C0B7A1" w14:textId="519D271B" w:rsidR="00F5338A" w:rsidRPr="00F4031D" w:rsidRDefault="0097144C" w:rsidP="00072A65">
            <w:pPr>
              <w:spacing w:line="278" w:lineRule="auto"/>
              <w:rPr>
                <w:rFonts w:ascii="Calibri" w:hAnsi="Calibri" w:cs="Calibri"/>
                <w:sz w:val="20"/>
                <w:szCs w:val="20"/>
              </w:rPr>
            </w:pPr>
            <w:r>
              <w:rPr>
                <w:rFonts w:ascii="Arial" w:hAnsi="Arial" w:cs="Arial"/>
                <w:noProof/>
                <w:sz w:val="20"/>
                <w:szCs w:val="20"/>
              </w:rPr>
              <w:drawing>
                <wp:inline distT="0" distB="0" distL="0" distR="0" wp14:anchorId="55772801" wp14:editId="0F7F8BFB">
                  <wp:extent cx="1514476" cy="2019300"/>
                  <wp:effectExtent l="0" t="0" r="9525" b="0"/>
                  <wp:docPr id="189942720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520498" cy="2027329"/>
                          </a:xfrm>
                          <a:prstGeom prst="rect">
                            <a:avLst/>
                          </a:prstGeom>
                          <a:noFill/>
                          <a:ln>
                            <a:noFill/>
                          </a:ln>
                        </pic:spPr>
                      </pic:pic>
                    </a:graphicData>
                  </a:graphic>
                </wp:inline>
              </w:drawing>
            </w:r>
          </w:p>
        </w:tc>
      </w:tr>
    </w:tbl>
    <w:p w14:paraId="4ED2CB05" w14:textId="77777777" w:rsidR="00165920" w:rsidRDefault="00165920" w:rsidP="00596A16">
      <w:pPr>
        <w:spacing w:after="0"/>
        <w:rPr>
          <w:rFonts w:ascii="Calibri" w:hAnsi="Calibri" w:cs="Calibri"/>
          <w:b/>
          <w:bCs/>
        </w:rPr>
      </w:pPr>
    </w:p>
    <w:p w14:paraId="772D770D" w14:textId="77777777" w:rsidR="009765D2" w:rsidRDefault="009765D2">
      <w:pPr>
        <w:rPr>
          <w:rFonts w:ascii="Calibri" w:hAnsi="Calibri" w:cs="Calibri"/>
          <w:b/>
          <w:bCs/>
        </w:rPr>
      </w:pPr>
      <w:r>
        <w:rPr>
          <w:rFonts w:ascii="Calibri" w:hAnsi="Calibri" w:cs="Calibri"/>
          <w:b/>
          <w:bCs/>
        </w:rPr>
        <w:br w:type="page"/>
      </w:r>
    </w:p>
    <w:p w14:paraId="1E4ED839" w14:textId="77777777" w:rsidR="00FD13C5" w:rsidRDefault="00FD13C5" w:rsidP="00C53D5B">
      <w:pPr>
        <w:spacing w:after="0"/>
        <w:rPr>
          <w:rFonts w:ascii="Calibri" w:hAnsi="Calibri" w:cs="Calibri"/>
          <w:b/>
          <w:bCs/>
        </w:rPr>
      </w:pPr>
      <w:r w:rsidRPr="00FD13C5">
        <w:rPr>
          <w:rFonts w:ascii="Calibri" w:hAnsi="Calibri" w:cs="Calibri"/>
          <w:b/>
          <w:bCs/>
        </w:rPr>
        <w:lastRenderedPageBreak/>
        <w:t>Vervangen meubilair vergaderzalen gemeentehuis Bergen</w:t>
      </w:r>
    </w:p>
    <w:p w14:paraId="062A3F8B" w14:textId="34B65679" w:rsidR="00C53D5B" w:rsidRPr="00D41AE6" w:rsidRDefault="00C53D5B" w:rsidP="00C53D5B">
      <w:pPr>
        <w:spacing w:after="0"/>
        <w:rPr>
          <w:rFonts w:ascii="Calibri" w:hAnsi="Calibri" w:cs="Calibri"/>
          <w:sz w:val="20"/>
          <w:szCs w:val="20"/>
        </w:rPr>
      </w:pPr>
      <w:r w:rsidRPr="00C832C5">
        <w:rPr>
          <w:rFonts w:ascii="Calibri" w:hAnsi="Calibri" w:cs="Calibri"/>
          <w:sz w:val="20"/>
          <w:szCs w:val="20"/>
        </w:rPr>
        <w:t>De vergaderzalen worden per locatie en beschikbare ruimte ingericht. In het gemeentehuis Bergen bevinden zich enkele grote vergaderzalen op de begane grond, waarvan het huidige meubilair dateert van vóór 2008. Door het type meubilair is de inrichting statisch en niet flexibel inzetbaar</w:t>
      </w:r>
    </w:p>
    <w:p w14:paraId="00AD1CDC" w14:textId="77777777" w:rsidR="00596A16" w:rsidRDefault="00596A16" w:rsidP="00596A16">
      <w:pPr>
        <w:spacing w:after="0"/>
        <w:rPr>
          <w:rFonts w:ascii="Calibri" w:hAnsi="Calibri" w:cs="Calibri"/>
          <w:sz w:val="20"/>
          <w:szCs w:val="20"/>
        </w:rPr>
      </w:pPr>
    </w:p>
    <w:p w14:paraId="462D6EE8" w14:textId="6118496F" w:rsidR="00FD13C5" w:rsidRPr="00FD13C5" w:rsidRDefault="00FD13C5" w:rsidP="00596A16">
      <w:pPr>
        <w:spacing w:after="0"/>
        <w:rPr>
          <w:rFonts w:ascii="Calibri" w:hAnsi="Calibri" w:cs="Calibri"/>
          <w:b/>
          <w:bCs/>
          <w:sz w:val="20"/>
          <w:szCs w:val="20"/>
        </w:rPr>
      </w:pPr>
      <w:r w:rsidRPr="00FD13C5">
        <w:rPr>
          <w:rFonts w:ascii="Calibri" w:hAnsi="Calibri" w:cs="Calibri"/>
          <w:b/>
          <w:bCs/>
          <w:sz w:val="20"/>
          <w:szCs w:val="20"/>
        </w:rPr>
        <w:t>Reserveerbare vergaderruimten</w:t>
      </w:r>
    </w:p>
    <w:p w14:paraId="4561FEBC" w14:textId="6D3E2762" w:rsidR="00FD13C5" w:rsidRPr="00072A65" w:rsidRDefault="00FD13C5" w:rsidP="00596A16">
      <w:pPr>
        <w:spacing w:after="0"/>
        <w:rPr>
          <w:rFonts w:ascii="Calibri" w:hAnsi="Calibri" w:cs="Calibri"/>
          <w:sz w:val="20"/>
          <w:szCs w:val="20"/>
        </w:rPr>
      </w:pPr>
      <w:r w:rsidRPr="00FD13C5">
        <w:rPr>
          <w:rFonts w:ascii="Calibri" w:hAnsi="Calibri" w:cs="Calibri"/>
          <w:sz w:val="20"/>
          <w:szCs w:val="20"/>
        </w:rPr>
        <w:t xml:space="preserve">Via het reserveringssysteem kunnen diverse vergader- en spreekkamers worden geboekt. Hieronder is een overzicht per gemeentehuis opgenomen. De </w:t>
      </w:r>
      <w:r w:rsidRPr="007F301D">
        <w:rPr>
          <w:rFonts w:ascii="Calibri" w:hAnsi="Calibri" w:cs="Calibri"/>
          <w:sz w:val="20"/>
          <w:szCs w:val="20"/>
        </w:rPr>
        <w:t>raadzalen van de colleges vallen niet binnen de res</w:t>
      </w:r>
      <w:r w:rsidRPr="00FD13C5">
        <w:rPr>
          <w:rFonts w:ascii="Calibri" w:hAnsi="Calibri" w:cs="Calibri"/>
          <w:sz w:val="20"/>
          <w:szCs w:val="20"/>
        </w:rPr>
        <w:t>erveerbare ruimten.</w:t>
      </w:r>
    </w:p>
    <w:tbl>
      <w:tblPr>
        <w:tblW w:w="5000" w:type="pct"/>
        <w:tblCellMar>
          <w:left w:w="70" w:type="dxa"/>
          <w:right w:w="70" w:type="dxa"/>
        </w:tblCellMar>
        <w:tblLook w:val="04A0" w:firstRow="1" w:lastRow="0" w:firstColumn="1" w:lastColumn="0" w:noHBand="0" w:noVBand="1"/>
      </w:tblPr>
      <w:tblGrid>
        <w:gridCol w:w="2247"/>
        <w:gridCol w:w="415"/>
        <w:gridCol w:w="415"/>
        <w:gridCol w:w="415"/>
        <w:gridCol w:w="415"/>
        <w:gridCol w:w="415"/>
        <w:gridCol w:w="415"/>
        <w:gridCol w:w="415"/>
        <w:gridCol w:w="417"/>
        <w:gridCol w:w="417"/>
        <w:gridCol w:w="417"/>
        <w:gridCol w:w="417"/>
        <w:gridCol w:w="417"/>
        <w:gridCol w:w="417"/>
        <w:gridCol w:w="417"/>
        <w:gridCol w:w="991"/>
      </w:tblGrid>
      <w:tr w:rsidR="00596A16" w:rsidRPr="00072A65" w14:paraId="7851E0AE" w14:textId="77777777">
        <w:trPr>
          <w:trHeight w:val="300"/>
        </w:trPr>
        <w:tc>
          <w:tcPr>
            <w:tcW w:w="1240" w:type="pct"/>
            <w:tcBorders>
              <w:top w:val="single" w:sz="4" w:space="0" w:color="auto"/>
              <w:left w:val="single" w:sz="4" w:space="0" w:color="auto"/>
              <w:bottom w:val="single" w:sz="4" w:space="0" w:color="auto"/>
              <w:right w:val="single" w:sz="4" w:space="0" w:color="auto"/>
            </w:tcBorders>
            <w:noWrap/>
            <w:vAlign w:val="bottom"/>
            <w:hideMark/>
          </w:tcPr>
          <w:p w14:paraId="0C38E09E"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Capaciteit in personen</w:t>
            </w:r>
          </w:p>
        </w:tc>
        <w:tc>
          <w:tcPr>
            <w:tcW w:w="229" w:type="pct"/>
            <w:tcBorders>
              <w:top w:val="single" w:sz="4" w:space="0" w:color="auto"/>
              <w:left w:val="nil"/>
              <w:bottom w:val="single" w:sz="4" w:space="0" w:color="auto"/>
              <w:right w:val="single" w:sz="4" w:space="0" w:color="auto"/>
            </w:tcBorders>
            <w:noWrap/>
            <w:vAlign w:val="bottom"/>
            <w:hideMark/>
          </w:tcPr>
          <w:p w14:paraId="7D0DC5D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2</w:t>
            </w:r>
          </w:p>
        </w:tc>
        <w:tc>
          <w:tcPr>
            <w:tcW w:w="229" w:type="pct"/>
            <w:tcBorders>
              <w:top w:val="single" w:sz="4" w:space="0" w:color="auto"/>
              <w:left w:val="nil"/>
              <w:bottom w:val="single" w:sz="4" w:space="0" w:color="auto"/>
              <w:right w:val="single" w:sz="4" w:space="0" w:color="auto"/>
            </w:tcBorders>
            <w:noWrap/>
            <w:vAlign w:val="bottom"/>
            <w:hideMark/>
          </w:tcPr>
          <w:p w14:paraId="146AE604"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3</w:t>
            </w:r>
          </w:p>
        </w:tc>
        <w:tc>
          <w:tcPr>
            <w:tcW w:w="229" w:type="pct"/>
            <w:tcBorders>
              <w:top w:val="single" w:sz="4" w:space="0" w:color="auto"/>
              <w:left w:val="nil"/>
              <w:bottom w:val="single" w:sz="4" w:space="0" w:color="auto"/>
              <w:right w:val="single" w:sz="4" w:space="0" w:color="auto"/>
            </w:tcBorders>
            <w:noWrap/>
            <w:vAlign w:val="bottom"/>
            <w:hideMark/>
          </w:tcPr>
          <w:p w14:paraId="6406E5B7"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4</w:t>
            </w:r>
          </w:p>
        </w:tc>
        <w:tc>
          <w:tcPr>
            <w:tcW w:w="229" w:type="pct"/>
            <w:tcBorders>
              <w:top w:val="single" w:sz="4" w:space="0" w:color="auto"/>
              <w:left w:val="nil"/>
              <w:bottom w:val="single" w:sz="4" w:space="0" w:color="auto"/>
              <w:right w:val="single" w:sz="4" w:space="0" w:color="auto"/>
            </w:tcBorders>
            <w:noWrap/>
            <w:vAlign w:val="bottom"/>
            <w:hideMark/>
          </w:tcPr>
          <w:p w14:paraId="77A79B82"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5</w:t>
            </w:r>
          </w:p>
        </w:tc>
        <w:tc>
          <w:tcPr>
            <w:tcW w:w="229" w:type="pct"/>
            <w:tcBorders>
              <w:top w:val="single" w:sz="4" w:space="0" w:color="auto"/>
              <w:left w:val="nil"/>
              <w:bottom w:val="single" w:sz="4" w:space="0" w:color="auto"/>
              <w:right w:val="single" w:sz="4" w:space="0" w:color="auto"/>
            </w:tcBorders>
            <w:noWrap/>
            <w:vAlign w:val="bottom"/>
            <w:hideMark/>
          </w:tcPr>
          <w:p w14:paraId="7405B7FE"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6</w:t>
            </w:r>
          </w:p>
        </w:tc>
        <w:tc>
          <w:tcPr>
            <w:tcW w:w="229" w:type="pct"/>
            <w:tcBorders>
              <w:top w:val="single" w:sz="4" w:space="0" w:color="auto"/>
              <w:left w:val="nil"/>
              <w:bottom w:val="single" w:sz="4" w:space="0" w:color="auto"/>
              <w:right w:val="single" w:sz="4" w:space="0" w:color="auto"/>
            </w:tcBorders>
            <w:noWrap/>
            <w:vAlign w:val="bottom"/>
            <w:hideMark/>
          </w:tcPr>
          <w:p w14:paraId="1A708F86"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7</w:t>
            </w:r>
          </w:p>
        </w:tc>
        <w:tc>
          <w:tcPr>
            <w:tcW w:w="229" w:type="pct"/>
            <w:tcBorders>
              <w:top w:val="single" w:sz="4" w:space="0" w:color="auto"/>
              <w:left w:val="nil"/>
              <w:bottom w:val="single" w:sz="4" w:space="0" w:color="auto"/>
              <w:right w:val="single" w:sz="4" w:space="0" w:color="auto"/>
            </w:tcBorders>
            <w:noWrap/>
            <w:vAlign w:val="bottom"/>
            <w:hideMark/>
          </w:tcPr>
          <w:p w14:paraId="6B3ED215"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8</w:t>
            </w:r>
          </w:p>
        </w:tc>
        <w:tc>
          <w:tcPr>
            <w:tcW w:w="230" w:type="pct"/>
            <w:tcBorders>
              <w:top w:val="single" w:sz="4" w:space="0" w:color="auto"/>
              <w:left w:val="nil"/>
              <w:bottom w:val="single" w:sz="4" w:space="0" w:color="auto"/>
              <w:right w:val="single" w:sz="4" w:space="0" w:color="auto"/>
            </w:tcBorders>
            <w:noWrap/>
            <w:vAlign w:val="bottom"/>
            <w:hideMark/>
          </w:tcPr>
          <w:p w14:paraId="640E57A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10</w:t>
            </w:r>
          </w:p>
        </w:tc>
        <w:tc>
          <w:tcPr>
            <w:tcW w:w="230" w:type="pct"/>
            <w:tcBorders>
              <w:top w:val="single" w:sz="4" w:space="0" w:color="auto"/>
              <w:left w:val="nil"/>
              <w:bottom w:val="single" w:sz="4" w:space="0" w:color="auto"/>
              <w:right w:val="single" w:sz="4" w:space="0" w:color="auto"/>
            </w:tcBorders>
            <w:noWrap/>
            <w:vAlign w:val="bottom"/>
            <w:hideMark/>
          </w:tcPr>
          <w:p w14:paraId="154499D3"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11</w:t>
            </w:r>
          </w:p>
        </w:tc>
        <w:tc>
          <w:tcPr>
            <w:tcW w:w="230" w:type="pct"/>
            <w:tcBorders>
              <w:top w:val="single" w:sz="4" w:space="0" w:color="auto"/>
              <w:left w:val="nil"/>
              <w:bottom w:val="single" w:sz="4" w:space="0" w:color="auto"/>
              <w:right w:val="single" w:sz="4" w:space="0" w:color="auto"/>
            </w:tcBorders>
            <w:noWrap/>
            <w:vAlign w:val="bottom"/>
            <w:hideMark/>
          </w:tcPr>
          <w:p w14:paraId="03CE016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12</w:t>
            </w:r>
          </w:p>
        </w:tc>
        <w:tc>
          <w:tcPr>
            <w:tcW w:w="230" w:type="pct"/>
            <w:tcBorders>
              <w:top w:val="single" w:sz="4" w:space="0" w:color="auto"/>
              <w:left w:val="nil"/>
              <w:bottom w:val="single" w:sz="4" w:space="0" w:color="auto"/>
              <w:right w:val="single" w:sz="4" w:space="0" w:color="auto"/>
            </w:tcBorders>
            <w:noWrap/>
            <w:vAlign w:val="bottom"/>
            <w:hideMark/>
          </w:tcPr>
          <w:p w14:paraId="1119A145"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16</w:t>
            </w:r>
          </w:p>
        </w:tc>
        <w:tc>
          <w:tcPr>
            <w:tcW w:w="230" w:type="pct"/>
            <w:tcBorders>
              <w:top w:val="single" w:sz="4" w:space="0" w:color="auto"/>
              <w:left w:val="nil"/>
              <w:bottom w:val="single" w:sz="4" w:space="0" w:color="auto"/>
              <w:right w:val="single" w:sz="4" w:space="0" w:color="auto"/>
            </w:tcBorders>
            <w:noWrap/>
            <w:vAlign w:val="bottom"/>
            <w:hideMark/>
          </w:tcPr>
          <w:p w14:paraId="1F4C9269"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20</w:t>
            </w:r>
          </w:p>
        </w:tc>
        <w:tc>
          <w:tcPr>
            <w:tcW w:w="230" w:type="pct"/>
            <w:tcBorders>
              <w:top w:val="single" w:sz="4" w:space="0" w:color="auto"/>
              <w:left w:val="nil"/>
              <w:bottom w:val="single" w:sz="4" w:space="0" w:color="auto"/>
              <w:right w:val="single" w:sz="4" w:space="0" w:color="auto"/>
            </w:tcBorders>
            <w:noWrap/>
            <w:vAlign w:val="bottom"/>
            <w:hideMark/>
          </w:tcPr>
          <w:p w14:paraId="57997E6A"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26</w:t>
            </w:r>
          </w:p>
        </w:tc>
        <w:tc>
          <w:tcPr>
            <w:tcW w:w="230" w:type="pct"/>
            <w:tcBorders>
              <w:top w:val="single" w:sz="4" w:space="0" w:color="auto"/>
              <w:left w:val="nil"/>
              <w:bottom w:val="single" w:sz="4" w:space="0" w:color="auto"/>
              <w:right w:val="single" w:sz="4" w:space="0" w:color="auto"/>
            </w:tcBorders>
            <w:noWrap/>
            <w:vAlign w:val="bottom"/>
            <w:hideMark/>
          </w:tcPr>
          <w:p w14:paraId="36939228"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30</w:t>
            </w:r>
          </w:p>
        </w:tc>
        <w:tc>
          <w:tcPr>
            <w:tcW w:w="546" w:type="pct"/>
            <w:tcBorders>
              <w:top w:val="single" w:sz="4" w:space="0" w:color="auto"/>
              <w:left w:val="nil"/>
              <w:bottom w:val="single" w:sz="4" w:space="0" w:color="auto"/>
              <w:right w:val="single" w:sz="4" w:space="0" w:color="auto"/>
            </w:tcBorders>
            <w:noWrap/>
            <w:vAlign w:val="bottom"/>
            <w:hideMark/>
          </w:tcPr>
          <w:p w14:paraId="565AE6B7"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Eindtotaal</w:t>
            </w:r>
          </w:p>
        </w:tc>
      </w:tr>
      <w:tr w:rsidR="00596A16" w:rsidRPr="00072A65" w14:paraId="6007B1EF" w14:textId="77777777">
        <w:trPr>
          <w:trHeight w:val="300"/>
        </w:trPr>
        <w:tc>
          <w:tcPr>
            <w:tcW w:w="1240" w:type="pct"/>
            <w:tcBorders>
              <w:top w:val="nil"/>
              <w:left w:val="single" w:sz="4" w:space="0" w:color="auto"/>
              <w:bottom w:val="single" w:sz="4" w:space="0" w:color="auto"/>
              <w:right w:val="single" w:sz="4" w:space="0" w:color="auto"/>
            </w:tcBorders>
            <w:noWrap/>
            <w:vAlign w:val="bottom"/>
            <w:hideMark/>
          </w:tcPr>
          <w:p w14:paraId="78256A1E"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Gemeentehuis Bergen</w:t>
            </w:r>
          </w:p>
        </w:tc>
        <w:tc>
          <w:tcPr>
            <w:tcW w:w="229" w:type="pct"/>
            <w:tcBorders>
              <w:top w:val="nil"/>
              <w:left w:val="nil"/>
              <w:bottom w:val="single" w:sz="4" w:space="0" w:color="auto"/>
              <w:right w:val="single" w:sz="4" w:space="0" w:color="auto"/>
            </w:tcBorders>
            <w:noWrap/>
            <w:vAlign w:val="bottom"/>
            <w:hideMark/>
          </w:tcPr>
          <w:p w14:paraId="4E650B4A"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29" w:type="pct"/>
            <w:tcBorders>
              <w:top w:val="nil"/>
              <w:left w:val="nil"/>
              <w:bottom w:val="single" w:sz="4" w:space="0" w:color="auto"/>
              <w:right w:val="single" w:sz="4" w:space="0" w:color="auto"/>
            </w:tcBorders>
            <w:noWrap/>
            <w:vAlign w:val="bottom"/>
            <w:hideMark/>
          </w:tcPr>
          <w:p w14:paraId="156F029B"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3</w:t>
            </w:r>
          </w:p>
        </w:tc>
        <w:tc>
          <w:tcPr>
            <w:tcW w:w="229" w:type="pct"/>
            <w:tcBorders>
              <w:top w:val="nil"/>
              <w:left w:val="nil"/>
              <w:bottom w:val="single" w:sz="4" w:space="0" w:color="auto"/>
              <w:right w:val="single" w:sz="4" w:space="0" w:color="auto"/>
            </w:tcBorders>
            <w:noWrap/>
            <w:vAlign w:val="bottom"/>
            <w:hideMark/>
          </w:tcPr>
          <w:p w14:paraId="5EC3BD4A"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29" w:type="pct"/>
            <w:tcBorders>
              <w:top w:val="nil"/>
              <w:left w:val="nil"/>
              <w:bottom w:val="single" w:sz="4" w:space="0" w:color="auto"/>
              <w:right w:val="single" w:sz="4" w:space="0" w:color="auto"/>
            </w:tcBorders>
            <w:noWrap/>
            <w:vAlign w:val="bottom"/>
            <w:hideMark/>
          </w:tcPr>
          <w:p w14:paraId="16419694"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29" w:type="pct"/>
            <w:tcBorders>
              <w:top w:val="nil"/>
              <w:left w:val="nil"/>
              <w:bottom w:val="single" w:sz="4" w:space="0" w:color="auto"/>
              <w:right w:val="single" w:sz="4" w:space="0" w:color="auto"/>
            </w:tcBorders>
            <w:noWrap/>
            <w:vAlign w:val="bottom"/>
            <w:hideMark/>
          </w:tcPr>
          <w:p w14:paraId="6D3A654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29" w:type="pct"/>
            <w:tcBorders>
              <w:top w:val="nil"/>
              <w:left w:val="nil"/>
              <w:bottom w:val="single" w:sz="4" w:space="0" w:color="auto"/>
              <w:right w:val="single" w:sz="4" w:space="0" w:color="auto"/>
            </w:tcBorders>
            <w:noWrap/>
            <w:vAlign w:val="bottom"/>
            <w:hideMark/>
          </w:tcPr>
          <w:p w14:paraId="744D74B8"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2</w:t>
            </w:r>
          </w:p>
        </w:tc>
        <w:tc>
          <w:tcPr>
            <w:tcW w:w="229" w:type="pct"/>
            <w:tcBorders>
              <w:top w:val="nil"/>
              <w:left w:val="nil"/>
              <w:bottom w:val="single" w:sz="4" w:space="0" w:color="auto"/>
              <w:right w:val="single" w:sz="4" w:space="0" w:color="auto"/>
            </w:tcBorders>
            <w:noWrap/>
            <w:vAlign w:val="bottom"/>
            <w:hideMark/>
          </w:tcPr>
          <w:p w14:paraId="5A839BC5"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14</w:t>
            </w:r>
          </w:p>
        </w:tc>
        <w:tc>
          <w:tcPr>
            <w:tcW w:w="230" w:type="pct"/>
            <w:tcBorders>
              <w:top w:val="nil"/>
              <w:left w:val="nil"/>
              <w:bottom w:val="single" w:sz="4" w:space="0" w:color="auto"/>
              <w:right w:val="single" w:sz="4" w:space="0" w:color="auto"/>
            </w:tcBorders>
            <w:noWrap/>
            <w:vAlign w:val="bottom"/>
            <w:hideMark/>
          </w:tcPr>
          <w:p w14:paraId="05FBC82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2</w:t>
            </w:r>
          </w:p>
        </w:tc>
        <w:tc>
          <w:tcPr>
            <w:tcW w:w="230" w:type="pct"/>
            <w:tcBorders>
              <w:top w:val="nil"/>
              <w:left w:val="nil"/>
              <w:bottom w:val="single" w:sz="4" w:space="0" w:color="auto"/>
              <w:right w:val="single" w:sz="4" w:space="0" w:color="auto"/>
            </w:tcBorders>
            <w:noWrap/>
            <w:vAlign w:val="bottom"/>
            <w:hideMark/>
          </w:tcPr>
          <w:p w14:paraId="273B70F8"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2E698EEB"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30" w:type="pct"/>
            <w:tcBorders>
              <w:top w:val="nil"/>
              <w:left w:val="nil"/>
              <w:bottom w:val="single" w:sz="4" w:space="0" w:color="auto"/>
              <w:right w:val="single" w:sz="4" w:space="0" w:color="auto"/>
            </w:tcBorders>
            <w:noWrap/>
            <w:vAlign w:val="bottom"/>
            <w:hideMark/>
          </w:tcPr>
          <w:p w14:paraId="229CA963"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3</w:t>
            </w:r>
          </w:p>
        </w:tc>
        <w:tc>
          <w:tcPr>
            <w:tcW w:w="230" w:type="pct"/>
            <w:tcBorders>
              <w:top w:val="nil"/>
              <w:left w:val="nil"/>
              <w:bottom w:val="single" w:sz="4" w:space="0" w:color="auto"/>
              <w:right w:val="single" w:sz="4" w:space="0" w:color="auto"/>
            </w:tcBorders>
            <w:noWrap/>
            <w:vAlign w:val="bottom"/>
            <w:hideMark/>
          </w:tcPr>
          <w:p w14:paraId="6F1AF089"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778AB319"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1F05C5B0"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546" w:type="pct"/>
            <w:tcBorders>
              <w:top w:val="nil"/>
              <w:left w:val="nil"/>
              <w:bottom w:val="single" w:sz="4" w:space="0" w:color="auto"/>
              <w:right w:val="single" w:sz="4" w:space="0" w:color="auto"/>
            </w:tcBorders>
            <w:noWrap/>
            <w:vAlign w:val="bottom"/>
            <w:hideMark/>
          </w:tcPr>
          <w:p w14:paraId="3B7DB14D"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29</w:t>
            </w:r>
          </w:p>
        </w:tc>
      </w:tr>
      <w:tr w:rsidR="00596A16" w:rsidRPr="00072A65" w14:paraId="655FD352" w14:textId="77777777">
        <w:trPr>
          <w:trHeight w:val="300"/>
        </w:trPr>
        <w:tc>
          <w:tcPr>
            <w:tcW w:w="1240" w:type="pct"/>
            <w:tcBorders>
              <w:top w:val="nil"/>
              <w:left w:val="single" w:sz="4" w:space="0" w:color="auto"/>
              <w:bottom w:val="single" w:sz="4" w:space="0" w:color="auto"/>
              <w:right w:val="single" w:sz="4" w:space="0" w:color="auto"/>
            </w:tcBorders>
            <w:noWrap/>
            <w:vAlign w:val="bottom"/>
            <w:hideMark/>
          </w:tcPr>
          <w:p w14:paraId="22420B4C"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Gemeentehuis Uitgeest</w:t>
            </w:r>
          </w:p>
        </w:tc>
        <w:tc>
          <w:tcPr>
            <w:tcW w:w="229" w:type="pct"/>
            <w:tcBorders>
              <w:top w:val="nil"/>
              <w:left w:val="nil"/>
              <w:bottom w:val="single" w:sz="4" w:space="0" w:color="auto"/>
              <w:right w:val="single" w:sz="4" w:space="0" w:color="auto"/>
            </w:tcBorders>
            <w:noWrap/>
            <w:vAlign w:val="bottom"/>
            <w:hideMark/>
          </w:tcPr>
          <w:p w14:paraId="5AB8248C"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2</w:t>
            </w:r>
          </w:p>
        </w:tc>
        <w:tc>
          <w:tcPr>
            <w:tcW w:w="229" w:type="pct"/>
            <w:tcBorders>
              <w:top w:val="nil"/>
              <w:left w:val="nil"/>
              <w:bottom w:val="single" w:sz="4" w:space="0" w:color="auto"/>
              <w:right w:val="single" w:sz="4" w:space="0" w:color="auto"/>
            </w:tcBorders>
            <w:noWrap/>
            <w:vAlign w:val="bottom"/>
            <w:hideMark/>
          </w:tcPr>
          <w:p w14:paraId="655EE2B4"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042BF70D"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25B1512A"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1E838EE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29" w:type="pct"/>
            <w:tcBorders>
              <w:top w:val="nil"/>
              <w:left w:val="nil"/>
              <w:bottom w:val="single" w:sz="4" w:space="0" w:color="auto"/>
              <w:right w:val="single" w:sz="4" w:space="0" w:color="auto"/>
            </w:tcBorders>
            <w:noWrap/>
            <w:vAlign w:val="bottom"/>
            <w:hideMark/>
          </w:tcPr>
          <w:p w14:paraId="380D005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65D1EE34"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41AC255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0422773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3945552C"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33E1560C"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66AED4C3"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5C2524D7"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30" w:type="pct"/>
            <w:tcBorders>
              <w:top w:val="nil"/>
              <w:left w:val="nil"/>
              <w:bottom w:val="single" w:sz="4" w:space="0" w:color="auto"/>
              <w:right w:val="single" w:sz="4" w:space="0" w:color="auto"/>
            </w:tcBorders>
            <w:noWrap/>
            <w:vAlign w:val="bottom"/>
            <w:hideMark/>
          </w:tcPr>
          <w:p w14:paraId="18032A7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546" w:type="pct"/>
            <w:tcBorders>
              <w:top w:val="nil"/>
              <w:left w:val="nil"/>
              <w:bottom w:val="single" w:sz="4" w:space="0" w:color="auto"/>
              <w:right w:val="single" w:sz="4" w:space="0" w:color="auto"/>
            </w:tcBorders>
            <w:noWrap/>
            <w:vAlign w:val="bottom"/>
            <w:hideMark/>
          </w:tcPr>
          <w:p w14:paraId="4C7FFED3"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4</w:t>
            </w:r>
          </w:p>
        </w:tc>
      </w:tr>
      <w:tr w:rsidR="00596A16" w:rsidRPr="00072A65" w14:paraId="778F9AE2" w14:textId="77777777">
        <w:trPr>
          <w:trHeight w:val="300"/>
        </w:trPr>
        <w:tc>
          <w:tcPr>
            <w:tcW w:w="1240" w:type="pct"/>
            <w:tcBorders>
              <w:top w:val="nil"/>
              <w:left w:val="single" w:sz="4" w:space="0" w:color="auto"/>
              <w:bottom w:val="single" w:sz="4" w:space="0" w:color="auto"/>
              <w:right w:val="single" w:sz="4" w:space="0" w:color="auto"/>
            </w:tcBorders>
            <w:noWrap/>
            <w:vAlign w:val="bottom"/>
            <w:hideMark/>
          </w:tcPr>
          <w:p w14:paraId="283AD57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Gemeentehuis Castricum</w:t>
            </w:r>
          </w:p>
        </w:tc>
        <w:tc>
          <w:tcPr>
            <w:tcW w:w="229" w:type="pct"/>
            <w:tcBorders>
              <w:top w:val="nil"/>
              <w:left w:val="nil"/>
              <w:bottom w:val="single" w:sz="4" w:space="0" w:color="auto"/>
              <w:right w:val="single" w:sz="4" w:space="0" w:color="auto"/>
            </w:tcBorders>
            <w:noWrap/>
            <w:vAlign w:val="bottom"/>
            <w:hideMark/>
          </w:tcPr>
          <w:p w14:paraId="741D2168"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1C977C6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7A8D664B"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5</w:t>
            </w:r>
          </w:p>
        </w:tc>
        <w:tc>
          <w:tcPr>
            <w:tcW w:w="229" w:type="pct"/>
            <w:tcBorders>
              <w:top w:val="nil"/>
              <w:left w:val="nil"/>
              <w:bottom w:val="single" w:sz="4" w:space="0" w:color="auto"/>
              <w:right w:val="single" w:sz="4" w:space="0" w:color="auto"/>
            </w:tcBorders>
            <w:noWrap/>
            <w:vAlign w:val="bottom"/>
            <w:hideMark/>
          </w:tcPr>
          <w:p w14:paraId="1D9A3F63"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417E816C"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29" w:type="pct"/>
            <w:tcBorders>
              <w:top w:val="nil"/>
              <w:left w:val="nil"/>
              <w:bottom w:val="single" w:sz="4" w:space="0" w:color="auto"/>
              <w:right w:val="single" w:sz="4" w:space="0" w:color="auto"/>
            </w:tcBorders>
            <w:noWrap/>
            <w:vAlign w:val="bottom"/>
            <w:hideMark/>
          </w:tcPr>
          <w:p w14:paraId="2D37D883"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5279EFFB"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9</w:t>
            </w:r>
          </w:p>
        </w:tc>
        <w:tc>
          <w:tcPr>
            <w:tcW w:w="230" w:type="pct"/>
            <w:tcBorders>
              <w:top w:val="nil"/>
              <w:left w:val="nil"/>
              <w:bottom w:val="single" w:sz="4" w:space="0" w:color="auto"/>
              <w:right w:val="single" w:sz="4" w:space="0" w:color="auto"/>
            </w:tcBorders>
            <w:noWrap/>
            <w:vAlign w:val="bottom"/>
            <w:hideMark/>
          </w:tcPr>
          <w:p w14:paraId="2AF85A95"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8</w:t>
            </w:r>
          </w:p>
        </w:tc>
        <w:tc>
          <w:tcPr>
            <w:tcW w:w="230" w:type="pct"/>
            <w:tcBorders>
              <w:top w:val="nil"/>
              <w:left w:val="nil"/>
              <w:bottom w:val="single" w:sz="4" w:space="0" w:color="auto"/>
              <w:right w:val="single" w:sz="4" w:space="0" w:color="auto"/>
            </w:tcBorders>
            <w:noWrap/>
            <w:vAlign w:val="bottom"/>
            <w:hideMark/>
          </w:tcPr>
          <w:p w14:paraId="14B7DD46"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30" w:type="pct"/>
            <w:tcBorders>
              <w:top w:val="nil"/>
              <w:left w:val="nil"/>
              <w:bottom w:val="single" w:sz="4" w:space="0" w:color="auto"/>
              <w:right w:val="single" w:sz="4" w:space="0" w:color="auto"/>
            </w:tcBorders>
            <w:noWrap/>
            <w:vAlign w:val="bottom"/>
            <w:hideMark/>
          </w:tcPr>
          <w:p w14:paraId="6CB0836B"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4AAE9A87"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276B1439"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30" w:type="pct"/>
            <w:tcBorders>
              <w:top w:val="nil"/>
              <w:left w:val="nil"/>
              <w:bottom w:val="single" w:sz="4" w:space="0" w:color="auto"/>
              <w:right w:val="single" w:sz="4" w:space="0" w:color="auto"/>
            </w:tcBorders>
            <w:noWrap/>
            <w:vAlign w:val="bottom"/>
            <w:hideMark/>
          </w:tcPr>
          <w:p w14:paraId="51F386C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06856EDC"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546" w:type="pct"/>
            <w:tcBorders>
              <w:top w:val="nil"/>
              <w:left w:val="nil"/>
              <w:bottom w:val="single" w:sz="4" w:space="0" w:color="auto"/>
              <w:right w:val="single" w:sz="4" w:space="0" w:color="auto"/>
            </w:tcBorders>
            <w:noWrap/>
            <w:vAlign w:val="bottom"/>
            <w:hideMark/>
          </w:tcPr>
          <w:p w14:paraId="47FAB21B"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26</w:t>
            </w:r>
          </w:p>
        </w:tc>
      </w:tr>
      <w:tr w:rsidR="00596A16" w:rsidRPr="00072A65" w14:paraId="561F563B" w14:textId="77777777">
        <w:trPr>
          <w:trHeight w:val="300"/>
        </w:trPr>
        <w:tc>
          <w:tcPr>
            <w:tcW w:w="1240" w:type="pct"/>
            <w:tcBorders>
              <w:top w:val="nil"/>
              <w:left w:val="single" w:sz="4" w:space="0" w:color="auto"/>
              <w:bottom w:val="single" w:sz="4" w:space="0" w:color="auto"/>
              <w:right w:val="single" w:sz="4" w:space="0" w:color="auto"/>
            </w:tcBorders>
            <w:noWrap/>
            <w:vAlign w:val="bottom"/>
            <w:hideMark/>
          </w:tcPr>
          <w:p w14:paraId="5B35D194"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Gemeentehuis Heiloo</w:t>
            </w:r>
          </w:p>
        </w:tc>
        <w:tc>
          <w:tcPr>
            <w:tcW w:w="229" w:type="pct"/>
            <w:tcBorders>
              <w:top w:val="nil"/>
              <w:left w:val="nil"/>
              <w:bottom w:val="single" w:sz="4" w:space="0" w:color="auto"/>
              <w:right w:val="single" w:sz="4" w:space="0" w:color="auto"/>
            </w:tcBorders>
            <w:noWrap/>
            <w:vAlign w:val="bottom"/>
            <w:hideMark/>
          </w:tcPr>
          <w:p w14:paraId="3AB5EFC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70BDB84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39529092"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3</w:t>
            </w:r>
          </w:p>
        </w:tc>
        <w:tc>
          <w:tcPr>
            <w:tcW w:w="229" w:type="pct"/>
            <w:tcBorders>
              <w:top w:val="nil"/>
              <w:left w:val="nil"/>
              <w:bottom w:val="single" w:sz="4" w:space="0" w:color="auto"/>
              <w:right w:val="single" w:sz="4" w:space="0" w:color="auto"/>
            </w:tcBorders>
            <w:noWrap/>
            <w:vAlign w:val="bottom"/>
            <w:hideMark/>
          </w:tcPr>
          <w:p w14:paraId="2F810DBA"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04F86680"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4880EC6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29" w:type="pct"/>
            <w:tcBorders>
              <w:top w:val="nil"/>
              <w:left w:val="nil"/>
              <w:bottom w:val="single" w:sz="4" w:space="0" w:color="auto"/>
              <w:right w:val="single" w:sz="4" w:space="0" w:color="auto"/>
            </w:tcBorders>
            <w:noWrap/>
            <w:vAlign w:val="bottom"/>
            <w:hideMark/>
          </w:tcPr>
          <w:p w14:paraId="14F921B4"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1</w:t>
            </w:r>
          </w:p>
        </w:tc>
        <w:tc>
          <w:tcPr>
            <w:tcW w:w="230" w:type="pct"/>
            <w:tcBorders>
              <w:top w:val="nil"/>
              <w:left w:val="nil"/>
              <w:bottom w:val="single" w:sz="4" w:space="0" w:color="auto"/>
              <w:right w:val="single" w:sz="4" w:space="0" w:color="auto"/>
            </w:tcBorders>
            <w:noWrap/>
            <w:vAlign w:val="bottom"/>
            <w:hideMark/>
          </w:tcPr>
          <w:p w14:paraId="348EAF69"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60EC31C0"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603D6E16"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2FB52BF1"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5463903F"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0AA1969C"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230" w:type="pct"/>
            <w:tcBorders>
              <w:top w:val="nil"/>
              <w:left w:val="nil"/>
              <w:bottom w:val="single" w:sz="4" w:space="0" w:color="auto"/>
              <w:right w:val="single" w:sz="4" w:space="0" w:color="auto"/>
            </w:tcBorders>
            <w:noWrap/>
            <w:vAlign w:val="bottom"/>
            <w:hideMark/>
          </w:tcPr>
          <w:p w14:paraId="741B8A5A" w14:textId="77777777" w:rsidR="00596A16" w:rsidRPr="00072A65" w:rsidRDefault="00596A16">
            <w:pPr>
              <w:spacing w:after="0"/>
              <w:rPr>
                <w:rFonts w:ascii="Calibri" w:hAnsi="Calibri" w:cs="Calibri"/>
                <w:sz w:val="20"/>
                <w:szCs w:val="20"/>
              </w:rPr>
            </w:pPr>
            <w:r w:rsidRPr="00072A65">
              <w:rPr>
                <w:rFonts w:ascii="Calibri" w:hAnsi="Calibri" w:cs="Calibri"/>
                <w:sz w:val="20"/>
                <w:szCs w:val="20"/>
              </w:rPr>
              <w:t> </w:t>
            </w:r>
          </w:p>
        </w:tc>
        <w:tc>
          <w:tcPr>
            <w:tcW w:w="546" w:type="pct"/>
            <w:tcBorders>
              <w:top w:val="nil"/>
              <w:left w:val="nil"/>
              <w:bottom w:val="single" w:sz="4" w:space="0" w:color="auto"/>
              <w:right w:val="single" w:sz="4" w:space="0" w:color="auto"/>
            </w:tcBorders>
            <w:noWrap/>
            <w:vAlign w:val="bottom"/>
            <w:hideMark/>
          </w:tcPr>
          <w:p w14:paraId="5F979AED"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4</w:t>
            </w:r>
          </w:p>
        </w:tc>
      </w:tr>
      <w:tr w:rsidR="00596A16" w:rsidRPr="00072A65" w14:paraId="775D55D6" w14:textId="77777777">
        <w:trPr>
          <w:trHeight w:val="300"/>
        </w:trPr>
        <w:tc>
          <w:tcPr>
            <w:tcW w:w="1240" w:type="pct"/>
            <w:tcBorders>
              <w:top w:val="nil"/>
              <w:left w:val="single" w:sz="4" w:space="0" w:color="auto"/>
              <w:bottom w:val="single" w:sz="4" w:space="0" w:color="auto"/>
              <w:right w:val="single" w:sz="4" w:space="0" w:color="auto"/>
            </w:tcBorders>
            <w:noWrap/>
            <w:vAlign w:val="bottom"/>
            <w:hideMark/>
          </w:tcPr>
          <w:p w14:paraId="0B3BF100"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Eindtotaal</w:t>
            </w:r>
          </w:p>
        </w:tc>
        <w:tc>
          <w:tcPr>
            <w:tcW w:w="229" w:type="pct"/>
            <w:tcBorders>
              <w:top w:val="nil"/>
              <w:left w:val="nil"/>
              <w:bottom w:val="single" w:sz="4" w:space="0" w:color="auto"/>
              <w:right w:val="single" w:sz="4" w:space="0" w:color="auto"/>
            </w:tcBorders>
            <w:noWrap/>
            <w:vAlign w:val="bottom"/>
            <w:hideMark/>
          </w:tcPr>
          <w:p w14:paraId="15993F21"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3</w:t>
            </w:r>
          </w:p>
        </w:tc>
        <w:tc>
          <w:tcPr>
            <w:tcW w:w="229" w:type="pct"/>
            <w:tcBorders>
              <w:top w:val="nil"/>
              <w:left w:val="nil"/>
              <w:bottom w:val="single" w:sz="4" w:space="0" w:color="auto"/>
              <w:right w:val="single" w:sz="4" w:space="0" w:color="auto"/>
            </w:tcBorders>
            <w:noWrap/>
            <w:vAlign w:val="bottom"/>
            <w:hideMark/>
          </w:tcPr>
          <w:p w14:paraId="33179C52"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3</w:t>
            </w:r>
          </w:p>
        </w:tc>
        <w:tc>
          <w:tcPr>
            <w:tcW w:w="229" w:type="pct"/>
            <w:tcBorders>
              <w:top w:val="nil"/>
              <w:left w:val="nil"/>
              <w:bottom w:val="single" w:sz="4" w:space="0" w:color="auto"/>
              <w:right w:val="single" w:sz="4" w:space="0" w:color="auto"/>
            </w:tcBorders>
            <w:noWrap/>
            <w:vAlign w:val="bottom"/>
            <w:hideMark/>
          </w:tcPr>
          <w:p w14:paraId="2BD4CCA2"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9</w:t>
            </w:r>
          </w:p>
        </w:tc>
        <w:tc>
          <w:tcPr>
            <w:tcW w:w="229" w:type="pct"/>
            <w:tcBorders>
              <w:top w:val="nil"/>
              <w:left w:val="nil"/>
              <w:bottom w:val="single" w:sz="4" w:space="0" w:color="auto"/>
              <w:right w:val="single" w:sz="4" w:space="0" w:color="auto"/>
            </w:tcBorders>
            <w:noWrap/>
            <w:vAlign w:val="bottom"/>
            <w:hideMark/>
          </w:tcPr>
          <w:p w14:paraId="1DBB2A56"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1</w:t>
            </w:r>
          </w:p>
        </w:tc>
        <w:tc>
          <w:tcPr>
            <w:tcW w:w="229" w:type="pct"/>
            <w:tcBorders>
              <w:top w:val="nil"/>
              <w:left w:val="nil"/>
              <w:bottom w:val="single" w:sz="4" w:space="0" w:color="auto"/>
              <w:right w:val="single" w:sz="4" w:space="0" w:color="auto"/>
            </w:tcBorders>
            <w:noWrap/>
            <w:vAlign w:val="bottom"/>
            <w:hideMark/>
          </w:tcPr>
          <w:p w14:paraId="3053E3A9"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3</w:t>
            </w:r>
          </w:p>
        </w:tc>
        <w:tc>
          <w:tcPr>
            <w:tcW w:w="229" w:type="pct"/>
            <w:tcBorders>
              <w:top w:val="nil"/>
              <w:left w:val="nil"/>
              <w:bottom w:val="single" w:sz="4" w:space="0" w:color="auto"/>
              <w:right w:val="single" w:sz="4" w:space="0" w:color="auto"/>
            </w:tcBorders>
            <w:noWrap/>
            <w:vAlign w:val="bottom"/>
            <w:hideMark/>
          </w:tcPr>
          <w:p w14:paraId="1D5189A3"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2</w:t>
            </w:r>
          </w:p>
        </w:tc>
        <w:tc>
          <w:tcPr>
            <w:tcW w:w="229" w:type="pct"/>
            <w:tcBorders>
              <w:top w:val="nil"/>
              <w:left w:val="nil"/>
              <w:bottom w:val="single" w:sz="4" w:space="0" w:color="auto"/>
              <w:right w:val="single" w:sz="4" w:space="0" w:color="auto"/>
            </w:tcBorders>
            <w:noWrap/>
            <w:vAlign w:val="bottom"/>
            <w:hideMark/>
          </w:tcPr>
          <w:p w14:paraId="5C19F161"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24</w:t>
            </w:r>
          </w:p>
        </w:tc>
        <w:tc>
          <w:tcPr>
            <w:tcW w:w="230" w:type="pct"/>
            <w:tcBorders>
              <w:top w:val="nil"/>
              <w:left w:val="nil"/>
              <w:bottom w:val="single" w:sz="4" w:space="0" w:color="auto"/>
              <w:right w:val="single" w:sz="4" w:space="0" w:color="auto"/>
            </w:tcBorders>
            <w:noWrap/>
            <w:vAlign w:val="bottom"/>
            <w:hideMark/>
          </w:tcPr>
          <w:p w14:paraId="6A4DF4CC"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10</w:t>
            </w:r>
          </w:p>
        </w:tc>
        <w:tc>
          <w:tcPr>
            <w:tcW w:w="230" w:type="pct"/>
            <w:tcBorders>
              <w:top w:val="nil"/>
              <w:left w:val="nil"/>
              <w:bottom w:val="single" w:sz="4" w:space="0" w:color="auto"/>
              <w:right w:val="single" w:sz="4" w:space="0" w:color="auto"/>
            </w:tcBorders>
            <w:noWrap/>
            <w:vAlign w:val="bottom"/>
            <w:hideMark/>
          </w:tcPr>
          <w:p w14:paraId="4BB518CA"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1</w:t>
            </w:r>
          </w:p>
        </w:tc>
        <w:tc>
          <w:tcPr>
            <w:tcW w:w="230" w:type="pct"/>
            <w:tcBorders>
              <w:top w:val="nil"/>
              <w:left w:val="nil"/>
              <w:bottom w:val="single" w:sz="4" w:space="0" w:color="auto"/>
              <w:right w:val="single" w:sz="4" w:space="0" w:color="auto"/>
            </w:tcBorders>
            <w:noWrap/>
            <w:vAlign w:val="bottom"/>
            <w:hideMark/>
          </w:tcPr>
          <w:p w14:paraId="7D84DFAF"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1</w:t>
            </w:r>
          </w:p>
        </w:tc>
        <w:tc>
          <w:tcPr>
            <w:tcW w:w="230" w:type="pct"/>
            <w:tcBorders>
              <w:top w:val="nil"/>
              <w:left w:val="nil"/>
              <w:bottom w:val="single" w:sz="4" w:space="0" w:color="auto"/>
              <w:right w:val="single" w:sz="4" w:space="0" w:color="auto"/>
            </w:tcBorders>
            <w:noWrap/>
            <w:vAlign w:val="bottom"/>
            <w:hideMark/>
          </w:tcPr>
          <w:p w14:paraId="6D8648C3"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3</w:t>
            </w:r>
          </w:p>
        </w:tc>
        <w:tc>
          <w:tcPr>
            <w:tcW w:w="230" w:type="pct"/>
            <w:tcBorders>
              <w:top w:val="nil"/>
              <w:left w:val="nil"/>
              <w:bottom w:val="single" w:sz="4" w:space="0" w:color="auto"/>
              <w:right w:val="single" w:sz="4" w:space="0" w:color="auto"/>
            </w:tcBorders>
            <w:noWrap/>
            <w:vAlign w:val="bottom"/>
            <w:hideMark/>
          </w:tcPr>
          <w:p w14:paraId="53A25B59"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1</w:t>
            </w:r>
          </w:p>
        </w:tc>
        <w:tc>
          <w:tcPr>
            <w:tcW w:w="230" w:type="pct"/>
            <w:tcBorders>
              <w:top w:val="nil"/>
              <w:left w:val="nil"/>
              <w:bottom w:val="single" w:sz="4" w:space="0" w:color="auto"/>
              <w:right w:val="single" w:sz="4" w:space="0" w:color="auto"/>
            </w:tcBorders>
            <w:noWrap/>
            <w:vAlign w:val="bottom"/>
            <w:hideMark/>
          </w:tcPr>
          <w:p w14:paraId="16973E93"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1</w:t>
            </w:r>
          </w:p>
        </w:tc>
        <w:tc>
          <w:tcPr>
            <w:tcW w:w="230" w:type="pct"/>
            <w:tcBorders>
              <w:top w:val="nil"/>
              <w:left w:val="nil"/>
              <w:bottom w:val="single" w:sz="4" w:space="0" w:color="auto"/>
              <w:right w:val="single" w:sz="4" w:space="0" w:color="auto"/>
            </w:tcBorders>
            <w:noWrap/>
            <w:vAlign w:val="bottom"/>
            <w:hideMark/>
          </w:tcPr>
          <w:p w14:paraId="43484DB1"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1</w:t>
            </w:r>
          </w:p>
        </w:tc>
        <w:tc>
          <w:tcPr>
            <w:tcW w:w="546" w:type="pct"/>
            <w:tcBorders>
              <w:top w:val="nil"/>
              <w:left w:val="nil"/>
              <w:bottom w:val="single" w:sz="4" w:space="0" w:color="auto"/>
              <w:right w:val="single" w:sz="4" w:space="0" w:color="auto"/>
            </w:tcBorders>
            <w:noWrap/>
            <w:vAlign w:val="bottom"/>
            <w:hideMark/>
          </w:tcPr>
          <w:p w14:paraId="47D9534C" w14:textId="77777777" w:rsidR="00596A16" w:rsidRPr="00A41C54" w:rsidRDefault="00596A16">
            <w:pPr>
              <w:spacing w:after="0"/>
              <w:rPr>
                <w:rFonts w:ascii="Calibri" w:hAnsi="Calibri" w:cs="Calibri"/>
                <w:b/>
                <w:bCs/>
                <w:sz w:val="20"/>
                <w:szCs w:val="20"/>
              </w:rPr>
            </w:pPr>
            <w:r w:rsidRPr="00A41C54">
              <w:rPr>
                <w:rFonts w:ascii="Calibri" w:hAnsi="Calibri" w:cs="Calibri"/>
                <w:b/>
                <w:bCs/>
                <w:sz w:val="20"/>
                <w:szCs w:val="20"/>
              </w:rPr>
              <w:t>63</w:t>
            </w:r>
          </w:p>
        </w:tc>
      </w:tr>
    </w:tbl>
    <w:p w14:paraId="0C8192B6" w14:textId="77777777" w:rsidR="00C832C5" w:rsidRPr="00C832C5" w:rsidRDefault="00C832C5" w:rsidP="00C832C5">
      <w:pPr>
        <w:spacing w:after="0"/>
        <w:rPr>
          <w:rFonts w:ascii="Calibri" w:hAnsi="Calibri" w:cs="Calibri"/>
          <w:sz w:val="20"/>
          <w:szCs w:val="20"/>
        </w:rPr>
      </w:pPr>
    </w:p>
    <w:p w14:paraId="1AC90248" w14:textId="77777777" w:rsidR="00C832C5" w:rsidRDefault="00C832C5" w:rsidP="00C832C5">
      <w:pPr>
        <w:spacing w:after="0"/>
        <w:rPr>
          <w:rFonts w:ascii="Calibri" w:hAnsi="Calibri" w:cs="Calibri"/>
          <w:b/>
          <w:bCs/>
          <w:sz w:val="20"/>
          <w:szCs w:val="20"/>
        </w:rPr>
      </w:pPr>
      <w:r w:rsidRPr="00C832C5">
        <w:rPr>
          <w:rFonts w:ascii="Calibri" w:hAnsi="Calibri" w:cs="Calibri"/>
          <w:b/>
          <w:bCs/>
          <w:sz w:val="20"/>
          <w:szCs w:val="20"/>
        </w:rPr>
        <w:t>Verzoek aan inschrijver</w:t>
      </w:r>
    </w:p>
    <w:p w14:paraId="10722791" w14:textId="4FD43383" w:rsidR="00C832C5" w:rsidRPr="00C832C5" w:rsidRDefault="00C832C5" w:rsidP="00C832C5">
      <w:pPr>
        <w:spacing w:after="0"/>
        <w:rPr>
          <w:rFonts w:ascii="Calibri" w:hAnsi="Calibri" w:cs="Calibri"/>
          <w:sz w:val="20"/>
          <w:szCs w:val="20"/>
        </w:rPr>
      </w:pPr>
      <w:r w:rsidRPr="00C832C5">
        <w:rPr>
          <w:rFonts w:ascii="Calibri" w:hAnsi="Calibri" w:cs="Calibri"/>
          <w:sz w:val="20"/>
          <w:szCs w:val="20"/>
        </w:rPr>
        <w:t>De inschrijver wordt verzocht om:</w:t>
      </w:r>
    </w:p>
    <w:p w14:paraId="0664AF7C" w14:textId="23D4F303" w:rsidR="00C832C5" w:rsidRPr="00C832C5" w:rsidRDefault="00C832C5" w:rsidP="00C832C5">
      <w:pPr>
        <w:numPr>
          <w:ilvl w:val="0"/>
          <w:numId w:val="6"/>
        </w:numPr>
        <w:spacing w:after="0"/>
        <w:rPr>
          <w:rFonts w:ascii="Calibri" w:hAnsi="Calibri" w:cs="Calibri"/>
          <w:sz w:val="20"/>
          <w:szCs w:val="20"/>
        </w:rPr>
      </w:pPr>
      <w:proofErr w:type="gramStart"/>
      <w:r w:rsidRPr="00C832C5">
        <w:rPr>
          <w:rFonts w:ascii="Calibri" w:hAnsi="Calibri" w:cs="Calibri"/>
          <w:sz w:val="20"/>
          <w:szCs w:val="20"/>
        </w:rPr>
        <w:t>tarieven</w:t>
      </w:r>
      <w:proofErr w:type="gramEnd"/>
      <w:r w:rsidRPr="00C832C5">
        <w:rPr>
          <w:rFonts w:ascii="Calibri" w:hAnsi="Calibri" w:cs="Calibri"/>
          <w:sz w:val="20"/>
          <w:szCs w:val="20"/>
        </w:rPr>
        <w:t xml:space="preserve"> aan te geven voor een proefopstelling voor 4 personen</w:t>
      </w:r>
      <w:r w:rsidR="00D41AE6">
        <w:rPr>
          <w:rFonts w:ascii="Calibri" w:hAnsi="Calibri" w:cs="Calibri"/>
          <w:sz w:val="20"/>
          <w:szCs w:val="20"/>
        </w:rPr>
        <w:t xml:space="preserve"> (zie gunningscriteria </w:t>
      </w:r>
      <w:r w:rsidR="008847D7">
        <w:rPr>
          <w:rFonts w:ascii="Calibri" w:hAnsi="Calibri" w:cs="Calibri"/>
          <w:sz w:val="20"/>
          <w:szCs w:val="20"/>
        </w:rPr>
        <w:t>3</w:t>
      </w:r>
      <w:r w:rsidR="00D41AE6">
        <w:rPr>
          <w:rFonts w:ascii="Calibri" w:hAnsi="Calibri" w:cs="Calibri"/>
          <w:sz w:val="20"/>
          <w:szCs w:val="20"/>
        </w:rPr>
        <w:t>)</w:t>
      </w:r>
      <w:r w:rsidRPr="00C832C5">
        <w:rPr>
          <w:rFonts w:ascii="Calibri" w:hAnsi="Calibri" w:cs="Calibri"/>
          <w:sz w:val="20"/>
          <w:szCs w:val="20"/>
        </w:rPr>
        <w:t>;</w:t>
      </w:r>
    </w:p>
    <w:p w14:paraId="5FACE6AB" w14:textId="77777777" w:rsidR="00C832C5" w:rsidRPr="00C832C5" w:rsidRDefault="00C832C5" w:rsidP="00C832C5">
      <w:pPr>
        <w:numPr>
          <w:ilvl w:val="0"/>
          <w:numId w:val="6"/>
        </w:numPr>
        <w:spacing w:after="0"/>
        <w:rPr>
          <w:rFonts w:ascii="Calibri" w:hAnsi="Calibri" w:cs="Calibri"/>
          <w:sz w:val="20"/>
          <w:szCs w:val="20"/>
        </w:rPr>
      </w:pPr>
      <w:proofErr w:type="gramStart"/>
      <w:r w:rsidRPr="00C832C5">
        <w:rPr>
          <w:rFonts w:ascii="Calibri" w:hAnsi="Calibri" w:cs="Calibri"/>
          <w:sz w:val="20"/>
          <w:szCs w:val="20"/>
        </w:rPr>
        <w:t>de</w:t>
      </w:r>
      <w:proofErr w:type="gramEnd"/>
      <w:r w:rsidRPr="00C832C5">
        <w:rPr>
          <w:rFonts w:ascii="Calibri" w:hAnsi="Calibri" w:cs="Calibri"/>
          <w:sz w:val="20"/>
          <w:szCs w:val="20"/>
        </w:rPr>
        <w:t xml:space="preserve"> proefopstelling zo te ontwerpen dat deze ook toepasbaar is voor de grote vergaderruimten in Bergen;</w:t>
      </w:r>
    </w:p>
    <w:p w14:paraId="071A0A1E" w14:textId="77777777" w:rsidR="00C832C5" w:rsidRPr="00C832C5" w:rsidRDefault="00C832C5" w:rsidP="00C832C5">
      <w:pPr>
        <w:numPr>
          <w:ilvl w:val="0"/>
          <w:numId w:val="6"/>
        </w:numPr>
        <w:spacing w:after="0"/>
        <w:rPr>
          <w:rFonts w:ascii="Calibri" w:hAnsi="Calibri" w:cs="Calibri"/>
          <w:sz w:val="20"/>
          <w:szCs w:val="20"/>
        </w:rPr>
      </w:pPr>
      <w:proofErr w:type="gramStart"/>
      <w:r w:rsidRPr="00C832C5">
        <w:rPr>
          <w:rFonts w:ascii="Calibri" w:hAnsi="Calibri" w:cs="Calibri"/>
          <w:sz w:val="20"/>
          <w:szCs w:val="20"/>
        </w:rPr>
        <w:t>rekening</w:t>
      </w:r>
      <w:proofErr w:type="gramEnd"/>
      <w:r w:rsidRPr="00C832C5">
        <w:rPr>
          <w:rFonts w:ascii="Calibri" w:hAnsi="Calibri" w:cs="Calibri"/>
          <w:sz w:val="20"/>
          <w:szCs w:val="20"/>
        </w:rPr>
        <w:t xml:space="preserve"> te houden met een flexibele en toekomstbestendige inrichting, passend bij de huidige uitstraling van het gemeentehuis.</w:t>
      </w:r>
    </w:p>
    <w:p w14:paraId="4BFD1775" w14:textId="77777777" w:rsidR="0058663F" w:rsidRDefault="0058663F" w:rsidP="00C832C5">
      <w:pPr>
        <w:spacing w:after="0"/>
        <w:rPr>
          <w:rFonts w:ascii="Calibri" w:hAnsi="Calibri" w:cs="Calibri"/>
          <w:b/>
          <w:bCs/>
          <w:sz w:val="20"/>
          <w:szCs w:val="20"/>
        </w:rPr>
      </w:pPr>
    </w:p>
    <w:p w14:paraId="4FD62DCC" w14:textId="77777777" w:rsidR="0058663F" w:rsidRDefault="00C832C5" w:rsidP="00C832C5">
      <w:pPr>
        <w:spacing w:after="0"/>
        <w:rPr>
          <w:rFonts w:ascii="Calibri" w:hAnsi="Calibri" w:cs="Calibri"/>
          <w:b/>
          <w:bCs/>
          <w:sz w:val="20"/>
          <w:szCs w:val="20"/>
        </w:rPr>
      </w:pPr>
      <w:r w:rsidRPr="00C832C5">
        <w:rPr>
          <w:rFonts w:ascii="Calibri" w:hAnsi="Calibri" w:cs="Calibri"/>
          <w:b/>
          <w:bCs/>
          <w:sz w:val="20"/>
          <w:szCs w:val="20"/>
        </w:rPr>
        <w:t>Planning vervanging en herindeling</w:t>
      </w:r>
    </w:p>
    <w:p w14:paraId="36818ABC" w14:textId="6F0D2B57" w:rsidR="009032BB" w:rsidRDefault="00B068CB" w:rsidP="00596A16">
      <w:pPr>
        <w:spacing w:after="0"/>
        <w:rPr>
          <w:rFonts w:ascii="Calibri" w:hAnsi="Calibri" w:cs="Calibri"/>
          <w:sz w:val="20"/>
          <w:szCs w:val="20"/>
        </w:rPr>
      </w:pPr>
      <w:r w:rsidRPr="00B068CB">
        <w:rPr>
          <w:rFonts w:ascii="Calibri" w:hAnsi="Calibri" w:cs="Calibri"/>
          <w:sz w:val="20"/>
          <w:szCs w:val="20"/>
        </w:rPr>
        <w:t xml:space="preserve">Voor de vervanging van het meubilair in de vergaderzalen op de begane grond van het gemeentehuis Bergen wordt momenteel onderzocht of in 2026 krediet beschikbaar kan worden gesteld. De wens is dat het nieuwe meubilair de verschillende overlegvormen ondersteunt </w:t>
      </w:r>
      <w:r w:rsidR="00DD01C5">
        <w:rPr>
          <w:rFonts w:ascii="Calibri" w:hAnsi="Calibri" w:cs="Calibri"/>
          <w:sz w:val="20"/>
          <w:szCs w:val="20"/>
        </w:rPr>
        <w:t>-</w:t>
      </w:r>
      <w:r w:rsidRPr="00B068CB">
        <w:rPr>
          <w:rFonts w:ascii="Calibri" w:hAnsi="Calibri" w:cs="Calibri"/>
          <w:sz w:val="20"/>
          <w:szCs w:val="20"/>
        </w:rPr>
        <w:t xml:space="preserve"> </w:t>
      </w:r>
      <w:r w:rsidR="003B5086" w:rsidRPr="003B5086">
        <w:rPr>
          <w:rFonts w:ascii="Calibri" w:hAnsi="Calibri" w:cs="Calibri"/>
          <w:sz w:val="20"/>
          <w:szCs w:val="20"/>
        </w:rPr>
        <w:t xml:space="preserve">van kleine </w:t>
      </w:r>
      <w:proofErr w:type="spellStart"/>
      <w:r w:rsidR="003B5086" w:rsidRPr="003B5086">
        <w:rPr>
          <w:rFonts w:ascii="Calibri" w:hAnsi="Calibri" w:cs="Calibri"/>
          <w:sz w:val="20"/>
          <w:szCs w:val="20"/>
        </w:rPr>
        <w:t>teamoverleggen</w:t>
      </w:r>
      <w:proofErr w:type="spellEnd"/>
      <w:r w:rsidR="003B5086" w:rsidRPr="003B5086">
        <w:rPr>
          <w:rFonts w:ascii="Calibri" w:hAnsi="Calibri" w:cs="Calibri"/>
          <w:sz w:val="20"/>
          <w:szCs w:val="20"/>
        </w:rPr>
        <w:t xml:space="preserve"> en werkbesprekingen tot grotere bijeenkomsten, presentaties en zelfs gebruik als trouwzaal </w:t>
      </w:r>
      <w:r w:rsidR="00DD01C5">
        <w:rPr>
          <w:rFonts w:ascii="Calibri" w:hAnsi="Calibri" w:cs="Calibri"/>
          <w:sz w:val="20"/>
          <w:szCs w:val="20"/>
        </w:rPr>
        <w:t>-</w:t>
      </w:r>
      <w:r w:rsidRPr="00B068CB">
        <w:rPr>
          <w:rFonts w:ascii="Calibri" w:hAnsi="Calibri" w:cs="Calibri"/>
          <w:sz w:val="20"/>
          <w:szCs w:val="20"/>
        </w:rPr>
        <w:t xml:space="preserve"> zodat de ruimten flexibel en efficiënt inzetbaar zijn.</w:t>
      </w:r>
    </w:p>
    <w:p w14:paraId="3B6A3074" w14:textId="77777777" w:rsidR="005A1BC3" w:rsidRPr="00F4031D" w:rsidRDefault="005A1BC3" w:rsidP="00596A16">
      <w:pPr>
        <w:spacing w:after="0"/>
        <w:rPr>
          <w:rFonts w:ascii="Calibri" w:hAnsi="Calibri" w:cs="Calibri"/>
          <w:sz w:val="20"/>
          <w:szCs w:val="20"/>
        </w:rPr>
      </w:pPr>
    </w:p>
    <w:p w14:paraId="327BA990" w14:textId="77777777" w:rsidR="00596A16" w:rsidRPr="00072A65" w:rsidRDefault="00596A16" w:rsidP="00596A16">
      <w:pPr>
        <w:spacing w:after="0"/>
        <w:rPr>
          <w:rFonts w:ascii="Calibri" w:hAnsi="Calibri" w:cs="Calibri"/>
          <w:b/>
          <w:bCs/>
          <w:sz w:val="20"/>
          <w:szCs w:val="20"/>
        </w:rPr>
      </w:pPr>
      <w:r w:rsidRPr="00072A65">
        <w:rPr>
          <w:rFonts w:ascii="Calibri" w:hAnsi="Calibri" w:cs="Calibri"/>
          <w:b/>
          <w:bCs/>
          <w:sz w:val="20"/>
          <w:szCs w:val="20"/>
        </w:rPr>
        <w:t>Impressie van vergaderruimten</w:t>
      </w:r>
    </w:p>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2698"/>
        <w:gridCol w:w="3023"/>
      </w:tblGrid>
      <w:tr w:rsidR="00070149" w:rsidRPr="00072A65" w14:paraId="11D4AE54" w14:textId="15341FD6" w:rsidTr="0075030A">
        <w:tc>
          <w:tcPr>
            <w:tcW w:w="1847" w:type="pct"/>
          </w:tcPr>
          <w:p w14:paraId="189FF286" w14:textId="45B2D6AF" w:rsidR="002E49CB" w:rsidRPr="00F4031D" w:rsidRDefault="006D40BC" w:rsidP="001031A6">
            <w:pPr>
              <w:spacing w:line="278" w:lineRule="auto"/>
              <w:rPr>
                <w:rFonts w:ascii="Calibri" w:hAnsi="Calibri" w:cs="Calibri"/>
                <w:sz w:val="20"/>
                <w:szCs w:val="20"/>
              </w:rPr>
            </w:pPr>
            <w:r w:rsidRPr="00072A65">
              <w:rPr>
                <w:rFonts w:ascii="Calibri" w:hAnsi="Calibri" w:cs="Calibri"/>
                <w:noProof/>
                <w:sz w:val="20"/>
                <w:szCs w:val="20"/>
              </w:rPr>
              <w:drawing>
                <wp:inline distT="0" distB="0" distL="0" distR="0" wp14:anchorId="6C7F829C" wp14:editId="57D108DD">
                  <wp:extent cx="1681182" cy="1228261"/>
                  <wp:effectExtent l="0" t="0" r="0" b="0"/>
                  <wp:docPr id="80395026" name="Afbeelding 3" descr="Afbeelding met overdekt, vloer, meubels, muu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95026" name="Afbeelding 3" descr="Afbeelding met overdekt, vloer, meubels, muur&#10;&#10;Door AI gegenereerde inhoud is mogelijk onjuist."/>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5342" b="19863"/>
                          <a:stretch>
                            <a:fillRect/>
                          </a:stretch>
                        </pic:blipFill>
                        <pic:spPr bwMode="auto">
                          <a:xfrm>
                            <a:off x="0" y="0"/>
                            <a:ext cx="1687051" cy="123254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87" w:type="pct"/>
          </w:tcPr>
          <w:p w14:paraId="368E72BE" w14:textId="6761A833" w:rsidR="006D40BC" w:rsidRPr="00F4031D" w:rsidRDefault="002E49CB" w:rsidP="001031A6">
            <w:pPr>
              <w:rPr>
                <w:rFonts w:ascii="Calibri" w:hAnsi="Calibri" w:cs="Calibri"/>
                <w:sz w:val="20"/>
                <w:szCs w:val="20"/>
              </w:rPr>
            </w:pPr>
            <w:r>
              <w:rPr>
                <w:noProof/>
              </w:rPr>
              <w:drawing>
                <wp:inline distT="0" distB="0" distL="0" distR="0" wp14:anchorId="73F15F66" wp14:editId="56E98646">
                  <wp:extent cx="1430320" cy="1599258"/>
                  <wp:effectExtent l="0" t="0" r="0" b="1270"/>
                  <wp:docPr id="128652743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141"/>
                          <a:stretch>
                            <a:fillRect/>
                          </a:stretch>
                        </pic:blipFill>
                        <pic:spPr bwMode="auto">
                          <a:xfrm>
                            <a:off x="0" y="0"/>
                            <a:ext cx="1443118" cy="161356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666" w:type="pct"/>
          </w:tcPr>
          <w:p w14:paraId="62015708" w14:textId="29877292" w:rsidR="006D40BC" w:rsidRPr="00072A65" w:rsidRDefault="006D40BC" w:rsidP="001031A6">
            <w:pPr>
              <w:rPr>
                <w:rFonts w:ascii="Calibri" w:hAnsi="Calibri" w:cs="Calibri"/>
                <w:sz w:val="20"/>
                <w:szCs w:val="20"/>
              </w:rPr>
            </w:pPr>
            <w:r>
              <w:rPr>
                <w:noProof/>
              </w:rPr>
              <w:drawing>
                <wp:inline distT="0" distB="0" distL="0" distR="0" wp14:anchorId="49FA9A2C" wp14:editId="66549BCA">
                  <wp:extent cx="1619250" cy="1612667"/>
                  <wp:effectExtent l="0" t="0" r="0" b="6985"/>
                  <wp:docPr id="2052549658"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038" t="27809" b="2005"/>
                          <a:stretch>
                            <a:fillRect/>
                          </a:stretch>
                        </pic:blipFill>
                        <pic:spPr bwMode="auto">
                          <a:xfrm>
                            <a:off x="0" y="0"/>
                            <a:ext cx="1635616" cy="162896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70149" w:rsidRPr="00072A65" w14:paraId="37B865C1" w14:textId="362CFA58" w:rsidTr="0075030A">
        <w:tc>
          <w:tcPr>
            <w:tcW w:w="1847" w:type="pct"/>
          </w:tcPr>
          <w:p w14:paraId="557FCDE3" w14:textId="335FE94E" w:rsidR="0007682F" w:rsidRDefault="0007682F">
            <w:pPr>
              <w:spacing w:line="278" w:lineRule="auto"/>
              <w:rPr>
                <w:rFonts w:ascii="Calibri" w:hAnsi="Calibri" w:cs="Calibri"/>
                <w:sz w:val="20"/>
                <w:szCs w:val="20"/>
              </w:rPr>
            </w:pPr>
            <w:r w:rsidRPr="00072A65">
              <w:rPr>
                <w:rFonts w:ascii="Calibri" w:hAnsi="Calibri" w:cs="Calibri"/>
                <w:noProof/>
                <w:sz w:val="20"/>
                <w:szCs w:val="20"/>
              </w:rPr>
              <w:lastRenderedPageBreak/>
              <w:drawing>
                <wp:inline distT="0" distB="0" distL="0" distR="0" wp14:anchorId="01861794" wp14:editId="4E2115F8">
                  <wp:extent cx="1617593" cy="1714500"/>
                  <wp:effectExtent l="0" t="0" r="1905" b="0"/>
                  <wp:docPr id="1929296110" name="Afbeelding 2" descr="Afbeelding met overdekt, muur, meubels, vlo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296110" name="Afbeelding 2" descr="Afbeelding met overdekt, muur, meubels, vloer&#10;&#10;Door AI gegenereerde inhoud is mogelijk onjuist."/>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6228" b="14187"/>
                          <a:stretch>
                            <a:fillRect/>
                          </a:stretch>
                        </pic:blipFill>
                        <pic:spPr bwMode="auto">
                          <a:xfrm>
                            <a:off x="0" y="0"/>
                            <a:ext cx="1622582" cy="1719788"/>
                          </a:xfrm>
                          <a:prstGeom prst="rect">
                            <a:avLst/>
                          </a:prstGeom>
                          <a:noFill/>
                          <a:ln>
                            <a:noFill/>
                          </a:ln>
                          <a:extLst>
                            <a:ext uri="{53640926-AAD7-44D8-BBD7-CCE9431645EC}">
                              <a14:shadowObscured xmlns:a14="http://schemas.microsoft.com/office/drawing/2010/main"/>
                            </a:ext>
                          </a:extLst>
                        </pic:spPr>
                      </pic:pic>
                    </a:graphicData>
                  </a:graphic>
                </wp:inline>
              </w:drawing>
            </w:r>
          </w:p>
          <w:p w14:paraId="0DD2C09C" w14:textId="19037BAE" w:rsidR="0007682F" w:rsidRPr="00F4031D" w:rsidRDefault="0007682F">
            <w:pPr>
              <w:spacing w:line="278" w:lineRule="auto"/>
              <w:rPr>
                <w:rFonts w:ascii="Calibri" w:hAnsi="Calibri" w:cs="Calibri"/>
                <w:sz w:val="20"/>
                <w:szCs w:val="20"/>
              </w:rPr>
            </w:pPr>
            <w:r>
              <w:rPr>
                <w:rFonts w:ascii="Calibri" w:hAnsi="Calibri" w:cs="Calibri"/>
                <w:sz w:val="20"/>
                <w:szCs w:val="20"/>
              </w:rPr>
              <w:t>Spreekkamer gemeentehuis Bergen</w:t>
            </w:r>
          </w:p>
        </w:tc>
        <w:tc>
          <w:tcPr>
            <w:tcW w:w="3153" w:type="pct"/>
            <w:gridSpan w:val="2"/>
          </w:tcPr>
          <w:p w14:paraId="0E71E1A7" w14:textId="78A32F96" w:rsidR="0007682F" w:rsidRDefault="00070149" w:rsidP="001031A6">
            <w:pPr>
              <w:spacing w:line="278" w:lineRule="auto"/>
              <w:rPr>
                <w:rFonts w:ascii="Calibri" w:hAnsi="Calibri" w:cs="Calibri"/>
                <w:sz w:val="20"/>
                <w:szCs w:val="20"/>
              </w:rPr>
            </w:pPr>
            <w:r>
              <w:rPr>
                <w:noProof/>
              </w:rPr>
              <w:drawing>
                <wp:anchor distT="0" distB="0" distL="114300" distR="114300" simplePos="0" relativeHeight="251658242" behindDoc="0" locked="0" layoutInCell="1" allowOverlap="1" wp14:anchorId="14B6FCA2" wp14:editId="77B96B47">
                  <wp:simplePos x="0" y="0"/>
                  <wp:positionH relativeFrom="column">
                    <wp:posOffset>-635</wp:posOffset>
                  </wp:positionH>
                  <wp:positionV relativeFrom="paragraph">
                    <wp:posOffset>0</wp:posOffset>
                  </wp:positionV>
                  <wp:extent cx="1685925" cy="1725295"/>
                  <wp:effectExtent l="0" t="0" r="9525" b="8255"/>
                  <wp:wrapSquare wrapText="bothSides"/>
                  <wp:docPr id="504394803"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17823"/>
                          <a:stretch>
                            <a:fillRect/>
                          </a:stretch>
                        </pic:blipFill>
                        <pic:spPr bwMode="auto">
                          <a:xfrm>
                            <a:off x="0" y="0"/>
                            <a:ext cx="1685925" cy="17252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hAnsi="Calibri" w:cs="Calibri"/>
                <w:sz w:val="20"/>
                <w:szCs w:val="20"/>
              </w:rPr>
              <w:t xml:space="preserve">Impressie </w:t>
            </w:r>
            <w:r w:rsidR="00AE7F1F">
              <w:rPr>
                <w:rFonts w:ascii="Calibri" w:hAnsi="Calibri" w:cs="Calibri"/>
                <w:sz w:val="20"/>
                <w:szCs w:val="20"/>
              </w:rPr>
              <w:t>van de gr</w:t>
            </w:r>
            <w:r w:rsidR="00D05271">
              <w:rPr>
                <w:rFonts w:ascii="Calibri" w:hAnsi="Calibri" w:cs="Calibri"/>
                <w:sz w:val="20"/>
                <w:szCs w:val="20"/>
              </w:rPr>
              <w:t>o</w:t>
            </w:r>
            <w:r>
              <w:rPr>
                <w:rFonts w:ascii="Calibri" w:hAnsi="Calibri" w:cs="Calibri"/>
                <w:sz w:val="20"/>
                <w:szCs w:val="20"/>
              </w:rPr>
              <w:t xml:space="preserve">te </w:t>
            </w:r>
            <w:r w:rsidR="00D05271">
              <w:rPr>
                <w:rFonts w:ascii="Calibri" w:hAnsi="Calibri" w:cs="Calibri"/>
                <w:sz w:val="20"/>
                <w:szCs w:val="20"/>
              </w:rPr>
              <w:t>vergader</w:t>
            </w:r>
            <w:r>
              <w:rPr>
                <w:rFonts w:ascii="Calibri" w:hAnsi="Calibri" w:cs="Calibri"/>
                <w:sz w:val="20"/>
                <w:szCs w:val="20"/>
              </w:rPr>
              <w:t>ruimte</w:t>
            </w:r>
            <w:r w:rsidR="00D05271">
              <w:rPr>
                <w:rFonts w:ascii="Calibri" w:hAnsi="Calibri" w:cs="Calibri"/>
                <w:sz w:val="20"/>
                <w:szCs w:val="20"/>
              </w:rPr>
              <w:t xml:space="preserve"> op de 2</w:t>
            </w:r>
            <w:r w:rsidR="00D05271" w:rsidRPr="00D05271">
              <w:rPr>
                <w:rFonts w:ascii="Calibri" w:hAnsi="Calibri" w:cs="Calibri"/>
                <w:sz w:val="20"/>
                <w:szCs w:val="20"/>
                <w:vertAlign w:val="superscript"/>
              </w:rPr>
              <w:t>e</w:t>
            </w:r>
            <w:r w:rsidR="00D05271">
              <w:rPr>
                <w:rFonts w:ascii="Calibri" w:hAnsi="Calibri" w:cs="Calibri"/>
                <w:sz w:val="20"/>
                <w:szCs w:val="20"/>
              </w:rPr>
              <w:t xml:space="preserve"> </w:t>
            </w:r>
            <w:r>
              <w:rPr>
                <w:rFonts w:ascii="Calibri" w:hAnsi="Calibri" w:cs="Calibri"/>
                <w:sz w:val="20"/>
                <w:szCs w:val="20"/>
              </w:rPr>
              <w:t>etage</w:t>
            </w:r>
            <w:r w:rsidR="00D05271">
              <w:rPr>
                <w:rFonts w:ascii="Calibri" w:hAnsi="Calibri" w:cs="Calibri"/>
                <w:sz w:val="20"/>
                <w:szCs w:val="20"/>
              </w:rPr>
              <w:t xml:space="preserve"> van het</w:t>
            </w:r>
            <w:r>
              <w:rPr>
                <w:rFonts w:ascii="Calibri" w:hAnsi="Calibri" w:cs="Calibri"/>
                <w:sz w:val="20"/>
                <w:szCs w:val="20"/>
              </w:rPr>
              <w:t xml:space="preserve"> gemeentehuis Bergen</w:t>
            </w:r>
            <w:r w:rsidR="00D05271">
              <w:rPr>
                <w:rFonts w:ascii="Calibri" w:hAnsi="Calibri" w:cs="Calibri"/>
                <w:sz w:val="20"/>
                <w:szCs w:val="20"/>
              </w:rPr>
              <w:t>, nieuw ingericht in 2025</w:t>
            </w:r>
          </w:p>
          <w:p w14:paraId="0568DEE1" w14:textId="77777777" w:rsidR="0007682F" w:rsidRDefault="0007682F">
            <w:pPr>
              <w:rPr>
                <w:rFonts w:ascii="Calibri" w:hAnsi="Calibri" w:cs="Calibri"/>
                <w:sz w:val="20"/>
                <w:szCs w:val="20"/>
              </w:rPr>
            </w:pPr>
          </w:p>
          <w:p w14:paraId="74F29A2E" w14:textId="09230FFE" w:rsidR="00F22FE0" w:rsidRDefault="00F22FE0">
            <w:pPr>
              <w:rPr>
                <w:rFonts w:ascii="Calibri" w:hAnsi="Calibri" w:cs="Calibri"/>
                <w:sz w:val="20"/>
                <w:szCs w:val="20"/>
              </w:rPr>
            </w:pPr>
          </w:p>
          <w:p w14:paraId="2CDC5379" w14:textId="77777777" w:rsidR="00070149" w:rsidRDefault="00070149">
            <w:pPr>
              <w:rPr>
                <w:rFonts w:ascii="Calibri" w:hAnsi="Calibri" w:cs="Calibri"/>
                <w:sz w:val="20"/>
                <w:szCs w:val="20"/>
              </w:rPr>
            </w:pPr>
          </w:p>
          <w:p w14:paraId="5A46C812" w14:textId="77777777" w:rsidR="00070149" w:rsidRDefault="00070149">
            <w:pPr>
              <w:rPr>
                <w:rFonts w:ascii="Calibri" w:hAnsi="Calibri" w:cs="Calibri"/>
                <w:sz w:val="20"/>
                <w:szCs w:val="20"/>
              </w:rPr>
            </w:pPr>
          </w:p>
          <w:p w14:paraId="1A6DD748" w14:textId="77777777" w:rsidR="00070149" w:rsidRDefault="00070149">
            <w:pPr>
              <w:rPr>
                <w:rFonts w:ascii="Calibri" w:hAnsi="Calibri" w:cs="Calibri"/>
                <w:sz w:val="20"/>
                <w:szCs w:val="20"/>
              </w:rPr>
            </w:pPr>
          </w:p>
          <w:p w14:paraId="33F18575" w14:textId="77777777" w:rsidR="00070149" w:rsidRDefault="00070149">
            <w:pPr>
              <w:rPr>
                <w:rFonts w:ascii="Calibri" w:hAnsi="Calibri" w:cs="Calibri"/>
                <w:sz w:val="20"/>
                <w:szCs w:val="20"/>
              </w:rPr>
            </w:pPr>
          </w:p>
          <w:p w14:paraId="4BC1314A" w14:textId="77777777" w:rsidR="00070149" w:rsidRDefault="00070149">
            <w:pPr>
              <w:rPr>
                <w:rFonts w:ascii="Calibri" w:hAnsi="Calibri" w:cs="Calibri"/>
                <w:sz w:val="20"/>
                <w:szCs w:val="20"/>
              </w:rPr>
            </w:pPr>
          </w:p>
          <w:p w14:paraId="55246359" w14:textId="77777777" w:rsidR="00070149" w:rsidRDefault="00070149">
            <w:pPr>
              <w:rPr>
                <w:rFonts w:ascii="Calibri" w:hAnsi="Calibri" w:cs="Calibri"/>
                <w:sz w:val="20"/>
                <w:szCs w:val="20"/>
              </w:rPr>
            </w:pPr>
          </w:p>
          <w:p w14:paraId="12BFDE0F" w14:textId="6511B2EA" w:rsidR="00070149" w:rsidRPr="00072A65" w:rsidRDefault="00070149">
            <w:pPr>
              <w:rPr>
                <w:rFonts w:ascii="Calibri" w:hAnsi="Calibri" w:cs="Calibri"/>
                <w:sz w:val="20"/>
                <w:szCs w:val="20"/>
              </w:rPr>
            </w:pPr>
          </w:p>
        </w:tc>
      </w:tr>
    </w:tbl>
    <w:p w14:paraId="38246BDE" w14:textId="77777777" w:rsidR="00596A16" w:rsidRDefault="00596A16" w:rsidP="00596A16">
      <w:pPr>
        <w:spacing w:after="0"/>
        <w:rPr>
          <w:rFonts w:ascii="Calibri" w:hAnsi="Calibri" w:cs="Calibri"/>
          <w:sz w:val="20"/>
          <w:szCs w:val="20"/>
        </w:rPr>
      </w:pPr>
    </w:p>
    <w:sectPr w:rsidR="00596A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860BC"/>
    <w:multiLevelType w:val="multilevel"/>
    <w:tmpl w:val="C0A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9B6C80"/>
    <w:multiLevelType w:val="multilevel"/>
    <w:tmpl w:val="57EED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FD6492"/>
    <w:multiLevelType w:val="multilevel"/>
    <w:tmpl w:val="02B09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AF01CC3"/>
    <w:multiLevelType w:val="multilevel"/>
    <w:tmpl w:val="5526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E46CF5"/>
    <w:multiLevelType w:val="multilevel"/>
    <w:tmpl w:val="A0B2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0366C6"/>
    <w:multiLevelType w:val="multilevel"/>
    <w:tmpl w:val="0784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AB0210"/>
    <w:multiLevelType w:val="multilevel"/>
    <w:tmpl w:val="A6B0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A9225E"/>
    <w:multiLevelType w:val="multilevel"/>
    <w:tmpl w:val="4A26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9095561">
    <w:abstractNumId w:val="0"/>
  </w:num>
  <w:num w:numId="2" w16cid:durableId="1817842050">
    <w:abstractNumId w:val="1"/>
  </w:num>
  <w:num w:numId="3" w16cid:durableId="2039743234">
    <w:abstractNumId w:val="3"/>
  </w:num>
  <w:num w:numId="4" w16cid:durableId="2117554783">
    <w:abstractNumId w:val="7"/>
  </w:num>
  <w:num w:numId="5" w16cid:durableId="980380092">
    <w:abstractNumId w:val="6"/>
  </w:num>
  <w:num w:numId="6" w16cid:durableId="896862535">
    <w:abstractNumId w:val="5"/>
  </w:num>
  <w:num w:numId="7" w16cid:durableId="160514155">
    <w:abstractNumId w:val="2"/>
  </w:num>
  <w:num w:numId="8" w16cid:durableId="9310886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348"/>
    <w:rsid w:val="000056F0"/>
    <w:rsid w:val="0003320C"/>
    <w:rsid w:val="00070149"/>
    <w:rsid w:val="00072A65"/>
    <w:rsid w:val="0007682F"/>
    <w:rsid w:val="00091B4A"/>
    <w:rsid w:val="000C3036"/>
    <w:rsid w:val="000E4636"/>
    <w:rsid w:val="000F5590"/>
    <w:rsid w:val="001031A6"/>
    <w:rsid w:val="00114583"/>
    <w:rsid w:val="00165920"/>
    <w:rsid w:val="00173596"/>
    <w:rsid w:val="001A0BD2"/>
    <w:rsid w:val="001A4097"/>
    <w:rsid w:val="001A4CEB"/>
    <w:rsid w:val="001B76F2"/>
    <w:rsid w:val="001D15BD"/>
    <w:rsid w:val="002007D7"/>
    <w:rsid w:val="002062E6"/>
    <w:rsid w:val="00216752"/>
    <w:rsid w:val="00267E72"/>
    <w:rsid w:val="002E49CB"/>
    <w:rsid w:val="0031363A"/>
    <w:rsid w:val="003326B6"/>
    <w:rsid w:val="00336730"/>
    <w:rsid w:val="003370C6"/>
    <w:rsid w:val="003478B0"/>
    <w:rsid w:val="003B5086"/>
    <w:rsid w:val="003B729D"/>
    <w:rsid w:val="003C72AF"/>
    <w:rsid w:val="003C7521"/>
    <w:rsid w:val="003E6435"/>
    <w:rsid w:val="003F1420"/>
    <w:rsid w:val="00404667"/>
    <w:rsid w:val="00492B5B"/>
    <w:rsid w:val="004B3395"/>
    <w:rsid w:val="004C4139"/>
    <w:rsid w:val="004D0A4B"/>
    <w:rsid w:val="004F09EA"/>
    <w:rsid w:val="004F30FB"/>
    <w:rsid w:val="0050632A"/>
    <w:rsid w:val="005259DE"/>
    <w:rsid w:val="00534D46"/>
    <w:rsid w:val="00535B23"/>
    <w:rsid w:val="005403F9"/>
    <w:rsid w:val="005618D7"/>
    <w:rsid w:val="0058663F"/>
    <w:rsid w:val="00596A16"/>
    <w:rsid w:val="005A1BC3"/>
    <w:rsid w:val="005B15BC"/>
    <w:rsid w:val="005E2027"/>
    <w:rsid w:val="0060076A"/>
    <w:rsid w:val="00615633"/>
    <w:rsid w:val="0062227C"/>
    <w:rsid w:val="006554AB"/>
    <w:rsid w:val="0068609F"/>
    <w:rsid w:val="006D40BC"/>
    <w:rsid w:val="007427EC"/>
    <w:rsid w:val="0075030A"/>
    <w:rsid w:val="00795366"/>
    <w:rsid w:val="0079689D"/>
    <w:rsid w:val="007C4C66"/>
    <w:rsid w:val="007E2878"/>
    <w:rsid w:val="007F301D"/>
    <w:rsid w:val="008076A4"/>
    <w:rsid w:val="00820F01"/>
    <w:rsid w:val="0083027F"/>
    <w:rsid w:val="00840429"/>
    <w:rsid w:val="008707E1"/>
    <w:rsid w:val="008757D8"/>
    <w:rsid w:val="0087690F"/>
    <w:rsid w:val="008813B8"/>
    <w:rsid w:val="008847D7"/>
    <w:rsid w:val="008B51C8"/>
    <w:rsid w:val="009032BB"/>
    <w:rsid w:val="0097144C"/>
    <w:rsid w:val="009765D2"/>
    <w:rsid w:val="009D79CD"/>
    <w:rsid w:val="009E5341"/>
    <w:rsid w:val="00A01937"/>
    <w:rsid w:val="00A36DDA"/>
    <w:rsid w:val="00A41C54"/>
    <w:rsid w:val="00A4234B"/>
    <w:rsid w:val="00A46106"/>
    <w:rsid w:val="00A500BB"/>
    <w:rsid w:val="00A92302"/>
    <w:rsid w:val="00AD3835"/>
    <w:rsid w:val="00AE61FD"/>
    <w:rsid w:val="00AE7F1F"/>
    <w:rsid w:val="00AF6A0B"/>
    <w:rsid w:val="00B068CB"/>
    <w:rsid w:val="00B2121E"/>
    <w:rsid w:val="00BA2A50"/>
    <w:rsid w:val="00C25208"/>
    <w:rsid w:val="00C25D7C"/>
    <w:rsid w:val="00C42AC4"/>
    <w:rsid w:val="00C53D5B"/>
    <w:rsid w:val="00C62348"/>
    <w:rsid w:val="00C80BBE"/>
    <w:rsid w:val="00C811F9"/>
    <w:rsid w:val="00C832C5"/>
    <w:rsid w:val="00CA772C"/>
    <w:rsid w:val="00CB0C05"/>
    <w:rsid w:val="00CB314D"/>
    <w:rsid w:val="00CC62AD"/>
    <w:rsid w:val="00CF5302"/>
    <w:rsid w:val="00D05271"/>
    <w:rsid w:val="00D30924"/>
    <w:rsid w:val="00D30E9F"/>
    <w:rsid w:val="00D41AE6"/>
    <w:rsid w:val="00D44B21"/>
    <w:rsid w:val="00D75570"/>
    <w:rsid w:val="00DA6F7D"/>
    <w:rsid w:val="00DA75AE"/>
    <w:rsid w:val="00DC470A"/>
    <w:rsid w:val="00DD01C5"/>
    <w:rsid w:val="00E202C9"/>
    <w:rsid w:val="00E34CD4"/>
    <w:rsid w:val="00E4793E"/>
    <w:rsid w:val="00E52536"/>
    <w:rsid w:val="00E5715B"/>
    <w:rsid w:val="00EB1625"/>
    <w:rsid w:val="00EB5B4F"/>
    <w:rsid w:val="00EC6EC4"/>
    <w:rsid w:val="00ED17A7"/>
    <w:rsid w:val="00F22FE0"/>
    <w:rsid w:val="00F253A4"/>
    <w:rsid w:val="00F25CD9"/>
    <w:rsid w:val="00F4031D"/>
    <w:rsid w:val="00F5338A"/>
    <w:rsid w:val="00F90644"/>
    <w:rsid w:val="00FD13C5"/>
    <w:rsid w:val="00FF14FD"/>
    <w:rsid w:val="00FF20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E371"/>
  <w15:chartTrackingRefBased/>
  <w15:docId w15:val="{25D41496-2046-4D28-869D-73ECCE80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623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623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6234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6234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6234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6234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6234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6234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6234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6234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6234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6234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6234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6234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6234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6234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6234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62348"/>
    <w:rPr>
      <w:rFonts w:eastAsiaTheme="majorEastAsia" w:cstheme="majorBidi"/>
      <w:color w:val="272727" w:themeColor="text1" w:themeTint="D8"/>
    </w:rPr>
  </w:style>
  <w:style w:type="paragraph" w:styleId="Titel">
    <w:name w:val="Title"/>
    <w:basedOn w:val="Standaard"/>
    <w:next w:val="Standaard"/>
    <w:link w:val="TitelChar"/>
    <w:uiPriority w:val="10"/>
    <w:qFormat/>
    <w:rsid w:val="00C623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6234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6234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6234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6234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62348"/>
    <w:rPr>
      <w:i/>
      <w:iCs/>
      <w:color w:val="404040" w:themeColor="text1" w:themeTint="BF"/>
    </w:rPr>
  </w:style>
  <w:style w:type="paragraph" w:styleId="Lijstalinea">
    <w:name w:val="List Paragraph"/>
    <w:basedOn w:val="Standaard"/>
    <w:uiPriority w:val="34"/>
    <w:qFormat/>
    <w:rsid w:val="00C62348"/>
    <w:pPr>
      <w:ind w:left="720"/>
      <w:contextualSpacing/>
    </w:pPr>
  </w:style>
  <w:style w:type="character" w:styleId="Intensievebenadrukking">
    <w:name w:val="Intense Emphasis"/>
    <w:basedOn w:val="Standaardalinea-lettertype"/>
    <w:uiPriority w:val="21"/>
    <w:qFormat/>
    <w:rsid w:val="00C62348"/>
    <w:rPr>
      <w:i/>
      <w:iCs/>
      <w:color w:val="0F4761" w:themeColor="accent1" w:themeShade="BF"/>
    </w:rPr>
  </w:style>
  <w:style w:type="paragraph" w:styleId="Duidelijkcitaat">
    <w:name w:val="Intense Quote"/>
    <w:basedOn w:val="Standaard"/>
    <w:next w:val="Standaard"/>
    <w:link w:val="DuidelijkcitaatChar"/>
    <w:uiPriority w:val="30"/>
    <w:qFormat/>
    <w:rsid w:val="00C623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62348"/>
    <w:rPr>
      <w:i/>
      <w:iCs/>
      <w:color w:val="0F4761" w:themeColor="accent1" w:themeShade="BF"/>
    </w:rPr>
  </w:style>
  <w:style w:type="character" w:styleId="Intensieveverwijzing">
    <w:name w:val="Intense Reference"/>
    <w:basedOn w:val="Standaardalinea-lettertype"/>
    <w:uiPriority w:val="32"/>
    <w:qFormat/>
    <w:rsid w:val="00C62348"/>
    <w:rPr>
      <w:b/>
      <w:bCs/>
      <w:smallCaps/>
      <w:color w:val="0F4761" w:themeColor="accent1" w:themeShade="BF"/>
      <w:spacing w:val="5"/>
    </w:rPr>
  </w:style>
  <w:style w:type="table" w:styleId="Tabelraster">
    <w:name w:val="Table Grid"/>
    <w:basedOn w:val="Standaardtabel"/>
    <w:uiPriority w:val="39"/>
    <w:rsid w:val="00332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3326B6"/>
    <w:pPr>
      <w:spacing w:before="100" w:beforeAutospacing="1" w:after="100" w:afterAutospacing="1" w:line="240" w:lineRule="auto"/>
    </w:pPr>
    <w:rPr>
      <w:rFonts w:ascii="Times New Roman" w:eastAsia="Times New Roman" w:hAnsi="Times New Roman" w:cs="Times New Roman"/>
      <w:kern w:val="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6707">
      <w:bodyDiv w:val="1"/>
      <w:marLeft w:val="0"/>
      <w:marRight w:val="0"/>
      <w:marTop w:val="0"/>
      <w:marBottom w:val="0"/>
      <w:divBdr>
        <w:top w:val="none" w:sz="0" w:space="0" w:color="auto"/>
        <w:left w:val="none" w:sz="0" w:space="0" w:color="auto"/>
        <w:bottom w:val="none" w:sz="0" w:space="0" w:color="auto"/>
        <w:right w:val="none" w:sz="0" w:space="0" w:color="auto"/>
      </w:divBdr>
    </w:div>
    <w:div w:id="34625595">
      <w:bodyDiv w:val="1"/>
      <w:marLeft w:val="0"/>
      <w:marRight w:val="0"/>
      <w:marTop w:val="0"/>
      <w:marBottom w:val="0"/>
      <w:divBdr>
        <w:top w:val="none" w:sz="0" w:space="0" w:color="auto"/>
        <w:left w:val="none" w:sz="0" w:space="0" w:color="auto"/>
        <w:bottom w:val="none" w:sz="0" w:space="0" w:color="auto"/>
        <w:right w:val="none" w:sz="0" w:space="0" w:color="auto"/>
      </w:divBdr>
    </w:div>
    <w:div w:id="115372020">
      <w:bodyDiv w:val="1"/>
      <w:marLeft w:val="0"/>
      <w:marRight w:val="0"/>
      <w:marTop w:val="0"/>
      <w:marBottom w:val="0"/>
      <w:divBdr>
        <w:top w:val="none" w:sz="0" w:space="0" w:color="auto"/>
        <w:left w:val="none" w:sz="0" w:space="0" w:color="auto"/>
        <w:bottom w:val="none" w:sz="0" w:space="0" w:color="auto"/>
        <w:right w:val="none" w:sz="0" w:space="0" w:color="auto"/>
      </w:divBdr>
    </w:div>
    <w:div w:id="118182338">
      <w:bodyDiv w:val="1"/>
      <w:marLeft w:val="0"/>
      <w:marRight w:val="0"/>
      <w:marTop w:val="0"/>
      <w:marBottom w:val="0"/>
      <w:divBdr>
        <w:top w:val="none" w:sz="0" w:space="0" w:color="auto"/>
        <w:left w:val="none" w:sz="0" w:space="0" w:color="auto"/>
        <w:bottom w:val="none" w:sz="0" w:space="0" w:color="auto"/>
        <w:right w:val="none" w:sz="0" w:space="0" w:color="auto"/>
      </w:divBdr>
    </w:div>
    <w:div w:id="202449741">
      <w:bodyDiv w:val="1"/>
      <w:marLeft w:val="0"/>
      <w:marRight w:val="0"/>
      <w:marTop w:val="0"/>
      <w:marBottom w:val="0"/>
      <w:divBdr>
        <w:top w:val="none" w:sz="0" w:space="0" w:color="auto"/>
        <w:left w:val="none" w:sz="0" w:space="0" w:color="auto"/>
        <w:bottom w:val="none" w:sz="0" w:space="0" w:color="auto"/>
        <w:right w:val="none" w:sz="0" w:space="0" w:color="auto"/>
      </w:divBdr>
    </w:div>
    <w:div w:id="289173102">
      <w:bodyDiv w:val="1"/>
      <w:marLeft w:val="0"/>
      <w:marRight w:val="0"/>
      <w:marTop w:val="0"/>
      <w:marBottom w:val="0"/>
      <w:divBdr>
        <w:top w:val="none" w:sz="0" w:space="0" w:color="auto"/>
        <w:left w:val="none" w:sz="0" w:space="0" w:color="auto"/>
        <w:bottom w:val="none" w:sz="0" w:space="0" w:color="auto"/>
        <w:right w:val="none" w:sz="0" w:space="0" w:color="auto"/>
      </w:divBdr>
    </w:div>
    <w:div w:id="368074014">
      <w:bodyDiv w:val="1"/>
      <w:marLeft w:val="0"/>
      <w:marRight w:val="0"/>
      <w:marTop w:val="0"/>
      <w:marBottom w:val="0"/>
      <w:divBdr>
        <w:top w:val="none" w:sz="0" w:space="0" w:color="auto"/>
        <w:left w:val="none" w:sz="0" w:space="0" w:color="auto"/>
        <w:bottom w:val="none" w:sz="0" w:space="0" w:color="auto"/>
        <w:right w:val="none" w:sz="0" w:space="0" w:color="auto"/>
      </w:divBdr>
    </w:div>
    <w:div w:id="429544192">
      <w:bodyDiv w:val="1"/>
      <w:marLeft w:val="0"/>
      <w:marRight w:val="0"/>
      <w:marTop w:val="0"/>
      <w:marBottom w:val="0"/>
      <w:divBdr>
        <w:top w:val="none" w:sz="0" w:space="0" w:color="auto"/>
        <w:left w:val="none" w:sz="0" w:space="0" w:color="auto"/>
        <w:bottom w:val="none" w:sz="0" w:space="0" w:color="auto"/>
        <w:right w:val="none" w:sz="0" w:space="0" w:color="auto"/>
      </w:divBdr>
    </w:div>
    <w:div w:id="457257228">
      <w:bodyDiv w:val="1"/>
      <w:marLeft w:val="0"/>
      <w:marRight w:val="0"/>
      <w:marTop w:val="0"/>
      <w:marBottom w:val="0"/>
      <w:divBdr>
        <w:top w:val="none" w:sz="0" w:space="0" w:color="auto"/>
        <w:left w:val="none" w:sz="0" w:space="0" w:color="auto"/>
        <w:bottom w:val="none" w:sz="0" w:space="0" w:color="auto"/>
        <w:right w:val="none" w:sz="0" w:space="0" w:color="auto"/>
      </w:divBdr>
    </w:div>
    <w:div w:id="464664720">
      <w:bodyDiv w:val="1"/>
      <w:marLeft w:val="0"/>
      <w:marRight w:val="0"/>
      <w:marTop w:val="0"/>
      <w:marBottom w:val="0"/>
      <w:divBdr>
        <w:top w:val="none" w:sz="0" w:space="0" w:color="auto"/>
        <w:left w:val="none" w:sz="0" w:space="0" w:color="auto"/>
        <w:bottom w:val="none" w:sz="0" w:space="0" w:color="auto"/>
        <w:right w:val="none" w:sz="0" w:space="0" w:color="auto"/>
      </w:divBdr>
    </w:div>
    <w:div w:id="578712872">
      <w:bodyDiv w:val="1"/>
      <w:marLeft w:val="0"/>
      <w:marRight w:val="0"/>
      <w:marTop w:val="0"/>
      <w:marBottom w:val="0"/>
      <w:divBdr>
        <w:top w:val="none" w:sz="0" w:space="0" w:color="auto"/>
        <w:left w:val="none" w:sz="0" w:space="0" w:color="auto"/>
        <w:bottom w:val="none" w:sz="0" w:space="0" w:color="auto"/>
        <w:right w:val="none" w:sz="0" w:space="0" w:color="auto"/>
      </w:divBdr>
    </w:div>
    <w:div w:id="701513498">
      <w:bodyDiv w:val="1"/>
      <w:marLeft w:val="0"/>
      <w:marRight w:val="0"/>
      <w:marTop w:val="0"/>
      <w:marBottom w:val="0"/>
      <w:divBdr>
        <w:top w:val="none" w:sz="0" w:space="0" w:color="auto"/>
        <w:left w:val="none" w:sz="0" w:space="0" w:color="auto"/>
        <w:bottom w:val="none" w:sz="0" w:space="0" w:color="auto"/>
        <w:right w:val="none" w:sz="0" w:space="0" w:color="auto"/>
      </w:divBdr>
    </w:div>
    <w:div w:id="804741154">
      <w:bodyDiv w:val="1"/>
      <w:marLeft w:val="0"/>
      <w:marRight w:val="0"/>
      <w:marTop w:val="0"/>
      <w:marBottom w:val="0"/>
      <w:divBdr>
        <w:top w:val="none" w:sz="0" w:space="0" w:color="auto"/>
        <w:left w:val="none" w:sz="0" w:space="0" w:color="auto"/>
        <w:bottom w:val="none" w:sz="0" w:space="0" w:color="auto"/>
        <w:right w:val="none" w:sz="0" w:space="0" w:color="auto"/>
      </w:divBdr>
    </w:div>
    <w:div w:id="817769261">
      <w:bodyDiv w:val="1"/>
      <w:marLeft w:val="0"/>
      <w:marRight w:val="0"/>
      <w:marTop w:val="0"/>
      <w:marBottom w:val="0"/>
      <w:divBdr>
        <w:top w:val="none" w:sz="0" w:space="0" w:color="auto"/>
        <w:left w:val="none" w:sz="0" w:space="0" w:color="auto"/>
        <w:bottom w:val="none" w:sz="0" w:space="0" w:color="auto"/>
        <w:right w:val="none" w:sz="0" w:space="0" w:color="auto"/>
      </w:divBdr>
    </w:div>
    <w:div w:id="869680710">
      <w:bodyDiv w:val="1"/>
      <w:marLeft w:val="0"/>
      <w:marRight w:val="0"/>
      <w:marTop w:val="0"/>
      <w:marBottom w:val="0"/>
      <w:divBdr>
        <w:top w:val="none" w:sz="0" w:space="0" w:color="auto"/>
        <w:left w:val="none" w:sz="0" w:space="0" w:color="auto"/>
        <w:bottom w:val="none" w:sz="0" w:space="0" w:color="auto"/>
        <w:right w:val="none" w:sz="0" w:space="0" w:color="auto"/>
      </w:divBdr>
    </w:div>
    <w:div w:id="1185442142">
      <w:bodyDiv w:val="1"/>
      <w:marLeft w:val="0"/>
      <w:marRight w:val="0"/>
      <w:marTop w:val="0"/>
      <w:marBottom w:val="0"/>
      <w:divBdr>
        <w:top w:val="none" w:sz="0" w:space="0" w:color="auto"/>
        <w:left w:val="none" w:sz="0" w:space="0" w:color="auto"/>
        <w:bottom w:val="none" w:sz="0" w:space="0" w:color="auto"/>
        <w:right w:val="none" w:sz="0" w:space="0" w:color="auto"/>
      </w:divBdr>
    </w:div>
    <w:div w:id="1486821344">
      <w:bodyDiv w:val="1"/>
      <w:marLeft w:val="0"/>
      <w:marRight w:val="0"/>
      <w:marTop w:val="0"/>
      <w:marBottom w:val="0"/>
      <w:divBdr>
        <w:top w:val="none" w:sz="0" w:space="0" w:color="auto"/>
        <w:left w:val="none" w:sz="0" w:space="0" w:color="auto"/>
        <w:bottom w:val="none" w:sz="0" w:space="0" w:color="auto"/>
        <w:right w:val="none" w:sz="0" w:space="0" w:color="auto"/>
      </w:divBdr>
    </w:div>
    <w:div w:id="1498881748">
      <w:bodyDiv w:val="1"/>
      <w:marLeft w:val="0"/>
      <w:marRight w:val="0"/>
      <w:marTop w:val="0"/>
      <w:marBottom w:val="0"/>
      <w:divBdr>
        <w:top w:val="none" w:sz="0" w:space="0" w:color="auto"/>
        <w:left w:val="none" w:sz="0" w:space="0" w:color="auto"/>
        <w:bottom w:val="none" w:sz="0" w:space="0" w:color="auto"/>
        <w:right w:val="none" w:sz="0" w:space="0" w:color="auto"/>
      </w:divBdr>
    </w:div>
    <w:div w:id="1516261738">
      <w:bodyDiv w:val="1"/>
      <w:marLeft w:val="0"/>
      <w:marRight w:val="0"/>
      <w:marTop w:val="0"/>
      <w:marBottom w:val="0"/>
      <w:divBdr>
        <w:top w:val="none" w:sz="0" w:space="0" w:color="auto"/>
        <w:left w:val="none" w:sz="0" w:space="0" w:color="auto"/>
        <w:bottom w:val="none" w:sz="0" w:space="0" w:color="auto"/>
        <w:right w:val="none" w:sz="0" w:space="0" w:color="auto"/>
      </w:divBdr>
    </w:div>
    <w:div w:id="1538348234">
      <w:bodyDiv w:val="1"/>
      <w:marLeft w:val="0"/>
      <w:marRight w:val="0"/>
      <w:marTop w:val="0"/>
      <w:marBottom w:val="0"/>
      <w:divBdr>
        <w:top w:val="none" w:sz="0" w:space="0" w:color="auto"/>
        <w:left w:val="none" w:sz="0" w:space="0" w:color="auto"/>
        <w:bottom w:val="none" w:sz="0" w:space="0" w:color="auto"/>
        <w:right w:val="none" w:sz="0" w:space="0" w:color="auto"/>
      </w:divBdr>
    </w:div>
    <w:div w:id="1634827039">
      <w:bodyDiv w:val="1"/>
      <w:marLeft w:val="0"/>
      <w:marRight w:val="0"/>
      <w:marTop w:val="0"/>
      <w:marBottom w:val="0"/>
      <w:divBdr>
        <w:top w:val="none" w:sz="0" w:space="0" w:color="auto"/>
        <w:left w:val="none" w:sz="0" w:space="0" w:color="auto"/>
        <w:bottom w:val="none" w:sz="0" w:space="0" w:color="auto"/>
        <w:right w:val="none" w:sz="0" w:space="0" w:color="auto"/>
      </w:divBdr>
    </w:div>
    <w:div w:id="1767458726">
      <w:bodyDiv w:val="1"/>
      <w:marLeft w:val="0"/>
      <w:marRight w:val="0"/>
      <w:marTop w:val="0"/>
      <w:marBottom w:val="0"/>
      <w:divBdr>
        <w:top w:val="none" w:sz="0" w:space="0" w:color="auto"/>
        <w:left w:val="none" w:sz="0" w:space="0" w:color="auto"/>
        <w:bottom w:val="none" w:sz="0" w:space="0" w:color="auto"/>
        <w:right w:val="none" w:sz="0" w:space="0" w:color="auto"/>
      </w:divBdr>
    </w:div>
    <w:div w:id="1807966273">
      <w:bodyDiv w:val="1"/>
      <w:marLeft w:val="0"/>
      <w:marRight w:val="0"/>
      <w:marTop w:val="0"/>
      <w:marBottom w:val="0"/>
      <w:divBdr>
        <w:top w:val="none" w:sz="0" w:space="0" w:color="auto"/>
        <w:left w:val="none" w:sz="0" w:space="0" w:color="auto"/>
        <w:bottom w:val="none" w:sz="0" w:space="0" w:color="auto"/>
        <w:right w:val="none" w:sz="0" w:space="0" w:color="auto"/>
      </w:divBdr>
    </w:div>
    <w:div w:id="1842158218">
      <w:bodyDiv w:val="1"/>
      <w:marLeft w:val="0"/>
      <w:marRight w:val="0"/>
      <w:marTop w:val="0"/>
      <w:marBottom w:val="0"/>
      <w:divBdr>
        <w:top w:val="none" w:sz="0" w:space="0" w:color="auto"/>
        <w:left w:val="none" w:sz="0" w:space="0" w:color="auto"/>
        <w:bottom w:val="none" w:sz="0" w:space="0" w:color="auto"/>
        <w:right w:val="none" w:sz="0" w:space="0" w:color="auto"/>
      </w:divBdr>
    </w:div>
    <w:div w:id="2028752163">
      <w:bodyDiv w:val="1"/>
      <w:marLeft w:val="0"/>
      <w:marRight w:val="0"/>
      <w:marTop w:val="0"/>
      <w:marBottom w:val="0"/>
      <w:divBdr>
        <w:top w:val="none" w:sz="0" w:space="0" w:color="auto"/>
        <w:left w:val="none" w:sz="0" w:space="0" w:color="auto"/>
        <w:bottom w:val="none" w:sz="0" w:space="0" w:color="auto"/>
        <w:right w:val="none" w:sz="0" w:space="0" w:color="auto"/>
      </w:divBdr>
    </w:div>
    <w:div w:id="2064283870">
      <w:bodyDiv w:val="1"/>
      <w:marLeft w:val="0"/>
      <w:marRight w:val="0"/>
      <w:marTop w:val="0"/>
      <w:marBottom w:val="0"/>
      <w:divBdr>
        <w:top w:val="none" w:sz="0" w:space="0" w:color="auto"/>
        <w:left w:val="none" w:sz="0" w:space="0" w:color="auto"/>
        <w:bottom w:val="none" w:sz="0" w:space="0" w:color="auto"/>
        <w:right w:val="none" w:sz="0" w:space="0" w:color="auto"/>
      </w:divBdr>
    </w:div>
    <w:div w:id="21236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1.jpg@01DC2C8B.6EBF0140" TargetMode="External"/><Relationship Id="rId18" Type="http://schemas.openxmlformats.org/officeDocument/2006/relationships/image" Target="media/image10.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160CC12693344B802A1D63153C9D3" ma:contentTypeVersion="3" ma:contentTypeDescription="Create a new document." ma:contentTypeScope="" ma:versionID="d3006755bc4dd4eb97c8a0cf4a549415">
  <xsd:schema xmlns:xsd="http://www.w3.org/2001/XMLSchema" xmlns:xs="http://www.w3.org/2001/XMLSchema" xmlns:p="http://schemas.microsoft.com/office/2006/metadata/properties" xmlns:ns2="cc752160-3c7e-487f-b365-cb55c12d23f7" targetNamespace="http://schemas.microsoft.com/office/2006/metadata/properties" ma:root="true" ma:fieldsID="331dbeab8c27fe1757d73d5a0bb139b2" ns2:_="">
    <xsd:import namespace="cc752160-3c7e-487f-b365-cb55c12d23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52160-3c7e-487f-b365-cb55c12d2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7A81F-40F5-47E5-A679-A073D6A3E357}">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dcmitype/"/>
    <ds:schemaRef ds:uri="cc752160-3c7e-487f-b365-cb55c12d23f7"/>
    <ds:schemaRef ds:uri="http://purl.org/dc/elements/1.1/"/>
  </ds:schemaRefs>
</ds:datastoreItem>
</file>

<file path=customXml/itemProps2.xml><?xml version="1.0" encoding="utf-8"?>
<ds:datastoreItem xmlns:ds="http://schemas.openxmlformats.org/officeDocument/2006/customXml" ds:itemID="{4F098A37-AF01-441D-BBA6-C5A52E32C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52160-3c7e-487f-b365-cb55c12d2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60C49-93B8-4E0F-8826-310591B62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731</Words>
  <Characters>4023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Koning</dc:creator>
  <cp:keywords/>
  <dc:description/>
  <cp:lastModifiedBy>Sindy Schouten</cp:lastModifiedBy>
  <cp:revision>118</cp:revision>
  <dcterms:created xsi:type="dcterms:W3CDTF">2025-09-22T08:06:00Z</dcterms:created>
  <dcterms:modified xsi:type="dcterms:W3CDTF">2025-10-13T14:40:00Z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0x010100A6C160CC12693344B802A1D63153C9D3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